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31974" w14:textId="77777777" w:rsidR="00214D9B" w:rsidRDefault="00214D9B" w:rsidP="00EB765A">
      <w:pPr>
        <w:spacing w:line="240" w:lineRule="auto"/>
        <w:rPr>
          <w:rFonts w:asciiTheme="majorHAnsi" w:hAnsiTheme="majorHAnsi"/>
          <w:sz w:val="12"/>
          <w:szCs w:val="12"/>
          <w:lang w:val="nl-BE"/>
        </w:rPr>
      </w:pPr>
    </w:p>
    <w:p w14:paraId="00186871" w14:textId="77777777" w:rsidR="005D483A" w:rsidRDefault="005D483A" w:rsidP="005D483A">
      <w:pPr>
        <w:spacing w:line="240" w:lineRule="auto"/>
        <w:contextualSpacing/>
        <w:jc w:val="both"/>
        <w:rPr>
          <w:rFonts w:ascii="Century Gothic" w:hAnsi="Century Gothic"/>
          <w:lang w:val="nl-BE"/>
        </w:rPr>
      </w:pPr>
    </w:p>
    <w:tbl>
      <w:tblPr>
        <w:tblStyle w:val="Rastertabel5donker-Accent5"/>
        <w:tblW w:w="9493" w:type="dxa"/>
        <w:tblLook w:val="04A0" w:firstRow="1" w:lastRow="0" w:firstColumn="1" w:lastColumn="0" w:noHBand="0" w:noVBand="1"/>
      </w:tblPr>
      <w:tblGrid>
        <w:gridCol w:w="1950"/>
        <w:gridCol w:w="7543"/>
      </w:tblGrid>
      <w:tr w:rsidR="00F93115" w:rsidRPr="00762FF8" w14:paraId="46923E47" w14:textId="77777777" w:rsidTr="005D1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vAlign w:val="center"/>
          </w:tcPr>
          <w:p w14:paraId="1BF8E258" w14:textId="1733D12F" w:rsidR="00567796" w:rsidRDefault="003A7014" w:rsidP="005D1745">
            <w:pPr>
              <w:spacing w:line="240" w:lineRule="auto"/>
              <w:contextualSpacing/>
              <w:jc w:val="center"/>
              <w:rPr>
                <w:rFonts w:ascii="Century Gothic" w:hAnsi="Century Gothic"/>
                <w:b w:val="0"/>
                <w:bCs w:val="0"/>
                <w:lang w:val="nl-BE"/>
              </w:rPr>
            </w:pPr>
            <w:r w:rsidRPr="00EF5830">
              <w:rPr>
                <w:rFonts w:ascii="Trebuchet MS" w:hAnsi="Trebuchet MS"/>
                <w:noProof/>
                <w:lang w:val="nl-BE"/>
              </w:rPr>
              <w:drawing>
                <wp:anchor distT="0" distB="0" distL="114300" distR="114300" simplePos="0" relativeHeight="251661312" behindDoc="1" locked="0" layoutInCell="1" allowOverlap="1" wp14:anchorId="61A871D9" wp14:editId="6D2F9312">
                  <wp:simplePos x="0" y="0"/>
                  <wp:positionH relativeFrom="column">
                    <wp:posOffset>5300980</wp:posOffset>
                  </wp:positionH>
                  <wp:positionV relativeFrom="paragraph">
                    <wp:posOffset>38735</wp:posOffset>
                  </wp:positionV>
                  <wp:extent cx="541020" cy="549275"/>
                  <wp:effectExtent l="0" t="0" r="0" b="3175"/>
                  <wp:wrapTight wrapText="bothSides">
                    <wp:wrapPolygon edited="0">
                      <wp:start x="5324" y="0"/>
                      <wp:lineTo x="0" y="5244"/>
                      <wp:lineTo x="0" y="17979"/>
                      <wp:lineTo x="7606" y="20976"/>
                      <wp:lineTo x="15211" y="20976"/>
                      <wp:lineTo x="20535" y="15732"/>
                      <wp:lineTo x="20535" y="2997"/>
                      <wp:lineTo x="12930" y="0"/>
                      <wp:lineTo x="5324" y="0"/>
                    </wp:wrapPolygon>
                  </wp:wrapTight>
                  <wp:docPr id="8" name="Afbeelding 0" descr="HANDBAL-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BAL-GROEN.png"/>
                          <pic:cNvPicPr/>
                        </pic:nvPicPr>
                        <pic:blipFill>
                          <a:blip r:embed="rId11" cstate="print"/>
                          <a:stretch>
                            <a:fillRect/>
                          </a:stretch>
                        </pic:blipFill>
                        <pic:spPr>
                          <a:xfrm>
                            <a:off x="0" y="0"/>
                            <a:ext cx="541020" cy="549275"/>
                          </a:xfrm>
                          <a:prstGeom prst="rect">
                            <a:avLst/>
                          </a:prstGeom>
                        </pic:spPr>
                      </pic:pic>
                    </a:graphicData>
                  </a:graphic>
                  <wp14:sizeRelH relativeFrom="margin">
                    <wp14:pctWidth>0</wp14:pctWidth>
                  </wp14:sizeRelH>
                  <wp14:sizeRelV relativeFrom="margin">
                    <wp14:pctHeight>0</wp14:pctHeight>
                  </wp14:sizeRelV>
                </wp:anchor>
              </w:drawing>
            </w:r>
          </w:p>
          <w:p w14:paraId="71F13968" w14:textId="7C292E63" w:rsidR="00F93115" w:rsidRPr="00762FF8" w:rsidRDefault="00F93115" w:rsidP="005D1745">
            <w:pPr>
              <w:spacing w:line="240" w:lineRule="auto"/>
              <w:contextualSpacing/>
              <w:jc w:val="center"/>
              <w:rPr>
                <w:rFonts w:ascii="Century Gothic" w:hAnsi="Century Gothic"/>
                <w:b w:val="0"/>
                <w:bCs w:val="0"/>
                <w:lang w:val="nl-BE"/>
              </w:rPr>
            </w:pPr>
            <w:r w:rsidRPr="00762FF8">
              <w:rPr>
                <w:rFonts w:ascii="Century Gothic" w:hAnsi="Century Gothic"/>
                <w:lang w:val="nl-BE"/>
              </w:rPr>
              <w:t>J14 - M1</w:t>
            </w:r>
            <w:r w:rsidR="0092445A">
              <w:rPr>
                <w:rFonts w:ascii="Century Gothic" w:hAnsi="Century Gothic"/>
                <w:lang w:val="nl-BE"/>
              </w:rPr>
              <w:t>4</w:t>
            </w:r>
            <w:r w:rsidRPr="00762FF8">
              <w:rPr>
                <w:rFonts w:ascii="Century Gothic" w:hAnsi="Century Gothic"/>
                <w:lang w:val="nl-BE"/>
              </w:rPr>
              <w:t xml:space="preserve"> COMPETITIE</w:t>
            </w:r>
          </w:p>
          <w:p w14:paraId="1EDF6B90" w14:textId="059B0BF0" w:rsidR="00F93115" w:rsidRDefault="00F93115" w:rsidP="005D1745">
            <w:pPr>
              <w:spacing w:line="240" w:lineRule="auto"/>
              <w:contextualSpacing/>
              <w:jc w:val="center"/>
              <w:rPr>
                <w:rFonts w:ascii="Century Gothic" w:hAnsi="Century Gothic"/>
                <w:b w:val="0"/>
                <w:bCs w:val="0"/>
                <w:lang w:val="nl-BE"/>
              </w:rPr>
            </w:pPr>
            <w:r w:rsidRPr="00762FF8">
              <w:rPr>
                <w:rFonts w:ascii="Century Gothic" w:hAnsi="Century Gothic"/>
                <w:lang w:val="nl-BE"/>
              </w:rPr>
              <w:t xml:space="preserve">Doel = leren </w:t>
            </w:r>
            <w:r>
              <w:rPr>
                <w:rFonts w:ascii="Century Gothic" w:hAnsi="Century Gothic"/>
                <w:lang w:val="nl-BE"/>
              </w:rPr>
              <w:t>trainen en werken naar een competitie</w:t>
            </w:r>
          </w:p>
          <w:p w14:paraId="4E3446F0" w14:textId="36100011" w:rsidR="00567796" w:rsidRPr="00762FF8" w:rsidRDefault="00567796" w:rsidP="005D1745">
            <w:pPr>
              <w:spacing w:line="240" w:lineRule="auto"/>
              <w:contextualSpacing/>
              <w:jc w:val="center"/>
              <w:rPr>
                <w:rFonts w:ascii="Century Gothic" w:hAnsi="Century Gothic"/>
                <w:lang w:val="nl-BE"/>
              </w:rPr>
            </w:pPr>
          </w:p>
        </w:tc>
      </w:tr>
      <w:tr w:rsidR="00F93115" w:rsidRPr="00AA6988" w14:paraId="5F300A98" w14:textId="77777777" w:rsidTr="005D1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736C0281"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GEBOORTEJAAR</w:t>
            </w:r>
          </w:p>
        </w:tc>
        <w:tc>
          <w:tcPr>
            <w:tcW w:w="7543" w:type="dxa"/>
          </w:tcPr>
          <w:p w14:paraId="1E0FCCC9" w14:textId="60CDA71F" w:rsidR="00F93115" w:rsidRPr="00AA6988"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201</w:t>
            </w:r>
            <w:r w:rsidR="0092445A">
              <w:rPr>
                <w:rFonts w:ascii="Century Gothic" w:hAnsi="Century Gothic"/>
              </w:rPr>
              <w:t>1</w:t>
            </w:r>
            <w:r w:rsidR="009A38EB">
              <w:rPr>
                <w:rFonts w:ascii="Century Gothic" w:hAnsi="Century Gothic"/>
              </w:rPr>
              <w:t>-2012</w:t>
            </w:r>
          </w:p>
        </w:tc>
      </w:tr>
      <w:tr w:rsidR="00F93115" w:rsidRPr="00AA6988" w14:paraId="7FE6981D" w14:textId="77777777" w:rsidTr="005D1745">
        <w:tc>
          <w:tcPr>
            <w:cnfStyle w:val="001000000000" w:firstRow="0" w:lastRow="0" w:firstColumn="1" w:lastColumn="0" w:oddVBand="0" w:evenVBand="0" w:oddHBand="0" w:evenHBand="0" w:firstRowFirstColumn="0" w:firstRowLastColumn="0" w:lastRowFirstColumn="0" w:lastRowLastColumn="0"/>
            <w:tcW w:w="1950" w:type="dxa"/>
          </w:tcPr>
          <w:p w14:paraId="51133F50"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COMPETITIEVORM</w:t>
            </w:r>
          </w:p>
        </w:tc>
        <w:tc>
          <w:tcPr>
            <w:tcW w:w="7543" w:type="dxa"/>
          </w:tcPr>
          <w:p w14:paraId="6A70AE96" w14:textId="77777777" w:rsidR="00F93115" w:rsidRPr="00AA6988" w:rsidRDefault="00F93115" w:rsidP="005D1745">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A6988">
              <w:rPr>
                <w:rFonts w:ascii="Century Gothic" w:hAnsi="Century Gothic"/>
              </w:rPr>
              <w:t xml:space="preserve">Competitie op groot terrein </w:t>
            </w:r>
          </w:p>
        </w:tc>
      </w:tr>
      <w:tr w:rsidR="00F93115" w:rsidRPr="00AA6988" w14:paraId="5A7B10C5" w14:textId="77777777" w:rsidTr="005D1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4C6698C1"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REGIO - VHV</w:t>
            </w:r>
          </w:p>
        </w:tc>
        <w:tc>
          <w:tcPr>
            <w:tcW w:w="7543" w:type="dxa"/>
          </w:tcPr>
          <w:p w14:paraId="1A9D4B19" w14:textId="50FFCF5A" w:rsidR="00E0151C" w:rsidRDefault="00E0151C" w:rsidP="0092445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Pr>
                <w:rFonts w:ascii="Century Gothic" w:hAnsi="Century Gothic"/>
                <w:lang w:val="nl-BE"/>
              </w:rPr>
              <w:t>Ronde 1 : z</w:t>
            </w:r>
            <w:r w:rsidR="00F93115">
              <w:rPr>
                <w:rFonts w:ascii="Century Gothic" w:hAnsi="Century Gothic"/>
                <w:lang w:val="nl-BE"/>
              </w:rPr>
              <w:t>onale</w:t>
            </w:r>
            <w:r w:rsidR="00F93115" w:rsidRPr="00E83457">
              <w:rPr>
                <w:rFonts w:ascii="Century Gothic" w:hAnsi="Century Gothic"/>
                <w:lang w:val="nl-BE"/>
              </w:rPr>
              <w:t xml:space="preserve"> competitie</w:t>
            </w:r>
            <w:r w:rsidR="00ED7EE7">
              <w:rPr>
                <w:rFonts w:ascii="Century Gothic" w:hAnsi="Century Gothic"/>
                <w:lang w:val="nl-BE"/>
              </w:rPr>
              <w:t xml:space="preserve"> met 6 ploegen</w:t>
            </w:r>
          </w:p>
          <w:p w14:paraId="3C0747E1" w14:textId="77777777" w:rsidR="00F93115" w:rsidRDefault="00E0151C" w:rsidP="0092445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Pr>
                <w:rFonts w:ascii="Century Gothic" w:hAnsi="Century Gothic"/>
                <w:lang w:val="nl-BE"/>
              </w:rPr>
              <w:t>Ronde 2 : nieuwe indeling</w:t>
            </w:r>
            <w:r w:rsidR="00E71C3F">
              <w:rPr>
                <w:rFonts w:ascii="Century Gothic" w:hAnsi="Century Gothic"/>
                <w:lang w:val="nl-BE"/>
              </w:rPr>
              <w:t xml:space="preserve"> / </w:t>
            </w:r>
            <w:r w:rsidR="00F93115" w:rsidRPr="00E83457">
              <w:rPr>
                <w:rFonts w:ascii="Century Gothic" w:hAnsi="Century Gothic"/>
                <w:lang w:val="nl-BE"/>
              </w:rPr>
              <w:t xml:space="preserve">VHV </w:t>
            </w:r>
            <w:r w:rsidR="0092445A">
              <w:rPr>
                <w:rFonts w:ascii="Century Gothic" w:hAnsi="Century Gothic"/>
                <w:lang w:val="nl-BE"/>
              </w:rPr>
              <w:t>eindronde voor wie zich kwalificeert via het kwalificatietornooi</w:t>
            </w:r>
            <w:r w:rsidR="003246EE">
              <w:rPr>
                <w:rFonts w:ascii="Century Gothic" w:hAnsi="Century Gothic"/>
                <w:lang w:val="nl-BE"/>
              </w:rPr>
              <w:t xml:space="preserve"> </w:t>
            </w:r>
          </w:p>
          <w:p w14:paraId="50AEBC4F" w14:textId="498AC4B2" w:rsidR="000D1635" w:rsidRPr="0092445A" w:rsidRDefault="00883A9A" w:rsidP="0092445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Pr>
                <w:rFonts w:ascii="Century Gothic" w:hAnsi="Century Gothic"/>
                <w:lang w:val="nl-BE"/>
              </w:rPr>
              <w:t>NIEUW</w:t>
            </w:r>
            <w:r w:rsidR="00786597">
              <w:rPr>
                <w:rFonts w:ascii="Century Gothic" w:hAnsi="Century Gothic"/>
                <w:lang w:val="nl-BE"/>
              </w:rPr>
              <w:t xml:space="preserve">! </w:t>
            </w:r>
            <w:r>
              <w:rPr>
                <w:rFonts w:ascii="Century Gothic" w:hAnsi="Century Gothic"/>
                <w:lang w:val="nl-BE"/>
              </w:rPr>
              <w:t xml:space="preserve">Deelname aan regionale beker mogelijk </w:t>
            </w:r>
            <w:proofErr w:type="spellStart"/>
            <w:r>
              <w:rPr>
                <w:rFonts w:ascii="Century Gothic" w:hAnsi="Century Gothic"/>
                <w:lang w:val="nl-BE"/>
              </w:rPr>
              <w:t>cfr</w:t>
            </w:r>
            <w:proofErr w:type="spellEnd"/>
            <w:r>
              <w:rPr>
                <w:rFonts w:ascii="Century Gothic" w:hAnsi="Century Gothic"/>
                <w:lang w:val="nl-BE"/>
              </w:rPr>
              <w:t xml:space="preserve"> art. 6.6.10</w:t>
            </w:r>
          </w:p>
        </w:tc>
      </w:tr>
      <w:tr w:rsidR="00F93115" w:rsidRPr="00AA6988" w14:paraId="3E3B26FE" w14:textId="77777777" w:rsidTr="005D1745">
        <w:tc>
          <w:tcPr>
            <w:cnfStyle w:val="001000000000" w:firstRow="0" w:lastRow="0" w:firstColumn="1" w:lastColumn="0" w:oddVBand="0" w:evenVBand="0" w:oddHBand="0" w:evenHBand="0" w:firstRowFirstColumn="0" w:firstRowLastColumn="0" w:lastRowFirstColumn="0" w:lastRowLastColumn="0"/>
            <w:tcW w:w="1950" w:type="dxa"/>
          </w:tcPr>
          <w:p w14:paraId="3E3F28E3"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TERREIN</w:t>
            </w:r>
          </w:p>
        </w:tc>
        <w:tc>
          <w:tcPr>
            <w:tcW w:w="7543" w:type="dxa"/>
          </w:tcPr>
          <w:p w14:paraId="181065B5" w14:textId="77777777" w:rsidR="00F93115" w:rsidRPr="00AA6988" w:rsidRDefault="00F93115" w:rsidP="005D1745">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fr-BE"/>
              </w:rPr>
            </w:pPr>
            <w:proofErr w:type="spellStart"/>
            <w:r w:rsidRPr="00AA6988">
              <w:rPr>
                <w:rFonts w:ascii="Century Gothic" w:hAnsi="Century Gothic"/>
                <w:lang w:val="fr-BE"/>
              </w:rPr>
              <w:t>Lengte</w:t>
            </w:r>
            <w:proofErr w:type="spellEnd"/>
            <w:r w:rsidRPr="00AA6988">
              <w:rPr>
                <w:rFonts w:ascii="Century Gothic" w:hAnsi="Century Gothic"/>
                <w:lang w:val="fr-BE"/>
              </w:rPr>
              <w:t xml:space="preserve"> : 38 à 40 m  - </w:t>
            </w:r>
            <w:proofErr w:type="spellStart"/>
            <w:r w:rsidRPr="00AA6988">
              <w:rPr>
                <w:rFonts w:ascii="Century Gothic" w:hAnsi="Century Gothic"/>
                <w:lang w:val="fr-BE"/>
              </w:rPr>
              <w:t>breedte</w:t>
            </w:r>
            <w:proofErr w:type="spellEnd"/>
            <w:r w:rsidRPr="00AA6988">
              <w:rPr>
                <w:rFonts w:ascii="Century Gothic" w:hAnsi="Century Gothic"/>
                <w:lang w:val="fr-BE"/>
              </w:rPr>
              <w:t xml:space="preserve"> : 18 à 20 m</w:t>
            </w:r>
          </w:p>
          <w:p w14:paraId="481A910B" w14:textId="77777777" w:rsidR="00F93115" w:rsidRPr="00AA6988" w:rsidRDefault="00F93115" w:rsidP="005D1745">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Doelgebied :  straal van 6 m afstand van doel</w:t>
            </w:r>
          </w:p>
        </w:tc>
      </w:tr>
      <w:tr w:rsidR="00F93115" w:rsidRPr="00543C57" w14:paraId="1DA3A650" w14:textId="77777777" w:rsidTr="005D1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7E53A97F"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SPEELDUUR</w:t>
            </w:r>
          </w:p>
        </w:tc>
        <w:tc>
          <w:tcPr>
            <w:tcW w:w="7543" w:type="dxa"/>
          </w:tcPr>
          <w:p w14:paraId="4E6F447F" w14:textId="19AA9414" w:rsidR="00F93115" w:rsidRPr="00543C57"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2F2D49">
              <w:rPr>
                <w:rFonts w:ascii="Century Gothic" w:hAnsi="Century Gothic"/>
                <w:lang w:val="nl-BE"/>
              </w:rPr>
              <w:t>2 x 25’ met</w:t>
            </w:r>
            <w:r w:rsidRPr="00E83457">
              <w:rPr>
                <w:rFonts w:ascii="Century Gothic" w:hAnsi="Century Gothic"/>
                <w:lang w:val="nl-BE"/>
              </w:rPr>
              <w:t xml:space="preserve"> 10’ rust</w:t>
            </w:r>
          </w:p>
        </w:tc>
      </w:tr>
      <w:tr w:rsidR="00F93115" w:rsidRPr="00AA6988" w14:paraId="7570BC3D" w14:textId="77777777" w:rsidTr="005D1745">
        <w:tc>
          <w:tcPr>
            <w:cnfStyle w:val="001000000000" w:firstRow="0" w:lastRow="0" w:firstColumn="1" w:lastColumn="0" w:oddVBand="0" w:evenVBand="0" w:oddHBand="0" w:evenHBand="0" w:firstRowFirstColumn="0" w:firstRowLastColumn="0" w:lastRowFirstColumn="0" w:lastRowLastColumn="0"/>
            <w:tcW w:w="1950" w:type="dxa"/>
          </w:tcPr>
          <w:p w14:paraId="2A300D4D"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AANTAL SPELERS</w:t>
            </w:r>
          </w:p>
        </w:tc>
        <w:tc>
          <w:tcPr>
            <w:tcW w:w="7543" w:type="dxa"/>
          </w:tcPr>
          <w:p w14:paraId="107B0C55" w14:textId="77777777" w:rsidR="00F93115" w:rsidRPr="00AA6988" w:rsidRDefault="00F93115" w:rsidP="005D1745">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6+1</w:t>
            </w:r>
          </w:p>
          <w:p w14:paraId="5B94C5AF" w14:textId="77777777" w:rsidR="00F93115" w:rsidRPr="00AA6988" w:rsidRDefault="00F93115" w:rsidP="005D1745">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 xml:space="preserve">Iedereen speelt, </w:t>
            </w:r>
            <w:r w:rsidRPr="00543C57">
              <w:rPr>
                <w:rFonts w:ascii="Century Gothic" w:hAnsi="Century Gothic"/>
                <w:lang w:val="nl-BE"/>
              </w:rPr>
              <w:t>ook op elke positie</w:t>
            </w:r>
            <w:r w:rsidRPr="00AA6988">
              <w:rPr>
                <w:rFonts w:ascii="Century Gothic" w:hAnsi="Century Gothic"/>
                <w:lang w:val="nl-BE"/>
              </w:rPr>
              <w:t xml:space="preserve">. </w:t>
            </w:r>
            <w:r>
              <w:rPr>
                <w:rFonts w:ascii="Century Gothic" w:hAnsi="Century Gothic"/>
                <w:lang w:val="nl-BE"/>
              </w:rPr>
              <w:t>Keeper</w:t>
            </w:r>
            <w:r w:rsidRPr="00AA6988">
              <w:rPr>
                <w:rFonts w:ascii="Century Gothic" w:hAnsi="Century Gothic"/>
                <w:lang w:val="nl-BE"/>
              </w:rPr>
              <w:t>functie kan wisselen tussen verschillende spelers.</w:t>
            </w:r>
          </w:p>
        </w:tc>
      </w:tr>
      <w:tr w:rsidR="00F93115" w:rsidRPr="00AA6988" w14:paraId="417CC21E" w14:textId="77777777" w:rsidTr="005D1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00F25F0F"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GEMENGD SPELEN</w:t>
            </w:r>
            <w:r>
              <w:rPr>
                <w:rFonts w:ascii="Century Gothic" w:hAnsi="Century Gothic"/>
                <w:b w:val="0"/>
                <w:bCs w:val="0"/>
              </w:rPr>
              <w:t xml:space="preserve"> (jongens + meisjes)</w:t>
            </w:r>
          </w:p>
        </w:tc>
        <w:tc>
          <w:tcPr>
            <w:tcW w:w="7543" w:type="dxa"/>
          </w:tcPr>
          <w:p w14:paraId="6D356F54" w14:textId="77777777" w:rsidR="00F93115" w:rsidRPr="00AA6988"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Toegestaan bij J14, gemengde ploegen worden ingedeeld bij de jongens.</w:t>
            </w:r>
          </w:p>
          <w:p w14:paraId="35FCE227" w14:textId="07421ED4" w:rsidR="00F93115" w:rsidRPr="00553B9D" w:rsidRDefault="009114AA"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Pr>
                <w:rFonts w:ascii="Century Gothic" w:hAnsi="Century Gothic"/>
                <w:lang w:val="nl-BE"/>
              </w:rPr>
              <w:t xml:space="preserve">Nieuw : </w:t>
            </w:r>
            <w:r w:rsidRPr="009114AA">
              <w:rPr>
                <w:rFonts w:ascii="Century Gothic" w:hAnsi="Century Gothic"/>
                <w:lang w:val="nl-BE"/>
              </w:rPr>
              <w:t xml:space="preserve">In de M14 competitie is </w:t>
            </w:r>
            <w:r>
              <w:rPr>
                <w:rFonts w:ascii="Century Gothic" w:hAnsi="Century Gothic"/>
                <w:lang w:val="nl-BE"/>
              </w:rPr>
              <w:t xml:space="preserve">het voortaan </w:t>
            </w:r>
            <w:r w:rsidRPr="009114AA">
              <w:rPr>
                <w:rFonts w:ascii="Century Gothic" w:hAnsi="Century Gothic"/>
                <w:lang w:val="nl-BE"/>
              </w:rPr>
              <w:t xml:space="preserve">ook toegelaten om jongens op te stellen, maar mogen er maximaal 2 jongens gelijktijdig op het veld staan. Een uitzondering op de leeftijdsgrenzen voor deze jongens is niet mogelijk. Deze ploegen zijn B-ploegen die niet aan het kwalificatietornooi of de VHV competitie kunnen deelnemen. </w:t>
            </w:r>
            <w:r w:rsidR="000A4291" w:rsidRPr="00270615">
              <w:rPr>
                <w:rFonts w:ascii="Century Gothic" w:hAnsi="Century Gothic"/>
                <w:lang w:val="nl-BE"/>
              </w:rPr>
              <w:t>Het doel hiervan is om meisjesploegen die net te weinig speelsters hebben de gelegenheid te geven zich in te schrijven in de meisjescompetitie, en niet om de meisjesploegen te versterken met het oog op het winnen van wedstrijden</w:t>
            </w:r>
          </w:p>
        </w:tc>
      </w:tr>
      <w:tr w:rsidR="00F93115" w:rsidRPr="00AA6988" w14:paraId="274B6CE0" w14:textId="77777777" w:rsidTr="005F7CF0">
        <w:trPr>
          <w:trHeight w:val="629"/>
        </w:trPr>
        <w:tc>
          <w:tcPr>
            <w:cnfStyle w:val="001000000000" w:firstRow="0" w:lastRow="0" w:firstColumn="1" w:lastColumn="0" w:oddVBand="0" w:evenVBand="0" w:oddHBand="0" w:evenHBand="0" w:firstRowFirstColumn="0" w:firstRowLastColumn="0" w:lastRowFirstColumn="0" w:lastRowLastColumn="0"/>
            <w:tcW w:w="1950" w:type="dxa"/>
          </w:tcPr>
          <w:p w14:paraId="6A2FCB78" w14:textId="77777777" w:rsidR="00F93115" w:rsidRPr="00D543E5" w:rsidRDefault="00F93115" w:rsidP="005D1745">
            <w:pPr>
              <w:spacing w:line="240" w:lineRule="auto"/>
              <w:contextualSpacing/>
              <w:jc w:val="both"/>
              <w:rPr>
                <w:rFonts w:ascii="Century Gothic" w:hAnsi="Century Gothic"/>
                <w:b w:val="0"/>
                <w:bCs w:val="0"/>
              </w:rPr>
            </w:pPr>
            <w:r w:rsidRPr="00D543E5">
              <w:rPr>
                <w:rFonts w:ascii="Century Gothic" w:hAnsi="Century Gothic"/>
                <w:b w:val="0"/>
                <w:bCs w:val="0"/>
              </w:rPr>
              <w:t>SAMENGESTELDE PLOEGEN</w:t>
            </w:r>
          </w:p>
        </w:tc>
        <w:tc>
          <w:tcPr>
            <w:tcW w:w="7543" w:type="dxa"/>
          </w:tcPr>
          <w:p w14:paraId="469D9AE0" w14:textId="645DBF34" w:rsidR="00F93115" w:rsidRPr="0068392B" w:rsidRDefault="00F93115" w:rsidP="005D1745">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highlight w:val="yellow"/>
                <w:lang w:val="nl-BE"/>
              </w:rPr>
            </w:pPr>
            <w:r w:rsidRPr="009431A1">
              <w:rPr>
                <w:rFonts w:ascii="Century Gothic" w:hAnsi="Century Gothic"/>
              </w:rPr>
              <w:t>Samengestelde ploegen (uit 2 verschillende clubs) zijn toegestaan bij de M1</w:t>
            </w:r>
            <w:r w:rsidR="0068392B" w:rsidRPr="009431A1">
              <w:rPr>
                <w:rFonts w:ascii="Century Gothic" w:hAnsi="Century Gothic"/>
              </w:rPr>
              <w:t>4</w:t>
            </w:r>
            <w:r w:rsidRPr="009431A1">
              <w:rPr>
                <w:rFonts w:ascii="Century Gothic" w:hAnsi="Century Gothic"/>
              </w:rPr>
              <w:t xml:space="preserve"> als P-ploeg (niet bij de J14)</w:t>
            </w:r>
            <w:r w:rsidR="005F7CF0">
              <w:rPr>
                <w:rFonts w:ascii="Century Gothic" w:hAnsi="Century Gothic"/>
              </w:rPr>
              <w:t xml:space="preserve">. </w:t>
            </w:r>
          </w:p>
        </w:tc>
      </w:tr>
      <w:tr w:rsidR="00F93115" w:rsidRPr="00AA6988" w14:paraId="151B800E" w14:textId="77777777" w:rsidTr="005D1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139C9DA0"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BALMAAT</w:t>
            </w:r>
          </w:p>
        </w:tc>
        <w:tc>
          <w:tcPr>
            <w:tcW w:w="7543" w:type="dxa"/>
          </w:tcPr>
          <w:p w14:paraId="7A57CB34" w14:textId="77777777" w:rsidR="00F93115" w:rsidRPr="00634AB2"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4AB2">
              <w:rPr>
                <w:rFonts w:ascii="Century Gothic" w:hAnsi="Century Gothic"/>
              </w:rPr>
              <w:t xml:space="preserve">Handbal maat 1 </w:t>
            </w:r>
          </w:p>
        </w:tc>
      </w:tr>
      <w:tr w:rsidR="00F93115" w:rsidRPr="00AA6988" w14:paraId="69B61CC9" w14:textId="77777777" w:rsidTr="005D1745">
        <w:tc>
          <w:tcPr>
            <w:cnfStyle w:val="001000000000" w:firstRow="0" w:lastRow="0" w:firstColumn="1" w:lastColumn="0" w:oddVBand="0" w:evenVBand="0" w:oddHBand="0" w:evenHBand="0" w:firstRowFirstColumn="0" w:firstRowLastColumn="0" w:lastRowFirstColumn="0" w:lastRowLastColumn="0"/>
            <w:tcW w:w="1950" w:type="dxa"/>
          </w:tcPr>
          <w:p w14:paraId="5B0C5DCB"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DOEL</w:t>
            </w:r>
          </w:p>
        </w:tc>
        <w:tc>
          <w:tcPr>
            <w:tcW w:w="7543" w:type="dxa"/>
          </w:tcPr>
          <w:p w14:paraId="0477243E" w14:textId="77777777" w:rsidR="00F93115" w:rsidRPr="00634AB2" w:rsidRDefault="00F93115" w:rsidP="005D1745">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4AB2">
              <w:rPr>
                <w:rFonts w:ascii="Century Gothic" w:hAnsi="Century Gothic"/>
              </w:rPr>
              <w:t>Hoogte : 2m – breedte : 3m</w:t>
            </w:r>
          </w:p>
        </w:tc>
      </w:tr>
      <w:tr w:rsidR="00F93115" w:rsidRPr="00AA6988" w14:paraId="02E6E07E" w14:textId="77777777" w:rsidTr="005D1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0A7B490D" w14:textId="77777777" w:rsidR="00F93115" w:rsidRPr="00C336D2" w:rsidRDefault="00F93115" w:rsidP="005D1745">
            <w:pPr>
              <w:spacing w:line="240" w:lineRule="auto"/>
              <w:contextualSpacing/>
              <w:jc w:val="both"/>
              <w:rPr>
                <w:rFonts w:ascii="Century Gothic" w:hAnsi="Century Gothic"/>
                <w:highlight w:val="green"/>
              </w:rPr>
            </w:pPr>
            <w:r>
              <w:rPr>
                <w:rFonts w:ascii="Century Gothic" w:hAnsi="Century Gothic"/>
                <w:b w:val="0"/>
                <w:bCs w:val="0"/>
              </w:rPr>
              <w:t>WEDSTRIJDBLAD EN -VERLOOP</w:t>
            </w:r>
          </w:p>
        </w:tc>
        <w:tc>
          <w:tcPr>
            <w:tcW w:w="7543" w:type="dxa"/>
          </w:tcPr>
          <w:p w14:paraId="36AE3F21" w14:textId="77777777" w:rsidR="00F93115" w:rsidRPr="00634AB2"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634AB2">
              <w:rPr>
                <w:rFonts w:ascii="Century Gothic" w:hAnsi="Century Gothic"/>
                <w:lang w:val="nl-BE"/>
              </w:rPr>
              <w:t xml:space="preserve">Maximaal 16 spelers op het wedstrijdblad. </w:t>
            </w:r>
          </w:p>
          <w:p w14:paraId="55B8B2CC" w14:textId="02CFF36B" w:rsidR="00F93115" w:rsidRPr="00634AB2"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634AB2">
              <w:rPr>
                <w:rFonts w:ascii="Century Gothic" w:hAnsi="Century Gothic"/>
                <w:lang w:val="nl-BE"/>
              </w:rPr>
              <w:t>Er wordt gewerkt met het digitaal wedstrijdblad.</w:t>
            </w:r>
          </w:p>
          <w:p w14:paraId="65A84188" w14:textId="27ABCD73" w:rsidR="00F93115" w:rsidRPr="00634AB2"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trike/>
                <w:lang w:val="nl-BE"/>
              </w:rPr>
            </w:pPr>
            <w:r w:rsidRPr="00634AB2">
              <w:rPr>
                <w:rFonts w:ascii="Century Gothic" w:hAnsi="Century Gothic"/>
                <w:lang w:val="nl-BE"/>
              </w:rPr>
              <w:t>Er dient nog geen officiële tafelofficial (d.w.z. die de opleiding heeft gevolgd) aanwezig te zijn</w:t>
            </w:r>
            <w:r w:rsidR="00634AB2">
              <w:rPr>
                <w:rFonts w:ascii="Century Gothic" w:hAnsi="Century Gothic"/>
                <w:lang w:val="nl-BE"/>
              </w:rPr>
              <w:t xml:space="preserve"> – uitgezonderd bij de VHV-eindrondes.</w:t>
            </w:r>
            <w:r w:rsidR="00F36BEB" w:rsidRPr="00634AB2">
              <w:rPr>
                <w:rFonts w:ascii="Century Gothic" w:hAnsi="Century Gothic"/>
                <w:lang w:val="nl-BE"/>
              </w:rPr>
              <w:t xml:space="preserve"> </w:t>
            </w:r>
            <w:r w:rsidR="00F36BEB">
              <w:rPr>
                <w:rFonts w:ascii="Century Gothic" w:hAnsi="Century Gothic"/>
                <w:lang w:val="nl-BE"/>
              </w:rPr>
              <w:t>Een tafelofficial moet ook altijd lid zijn van de VHV.</w:t>
            </w:r>
          </w:p>
        </w:tc>
      </w:tr>
      <w:tr w:rsidR="00F93115" w:rsidRPr="00AA6988" w14:paraId="74EAE20E" w14:textId="77777777" w:rsidTr="005D1745">
        <w:tc>
          <w:tcPr>
            <w:cnfStyle w:val="001000000000" w:firstRow="0" w:lastRow="0" w:firstColumn="1" w:lastColumn="0" w:oddVBand="0" w:evenVBand="0" w:oddHBand="0" w:evenHBand="0" w:firstRowFirstColumn="0" w:firstRowLastColumn="0" w:lastRowFirstColumn="0" w:lastRowLastColumn="0"/>
            <w:tcW w:w="1950" w:type="dxa"/>
          </w:tcPr>
          <w:p w14:paraId="6E3EEC55" w14:textId="77777777" w:rsidR="00F93115" w:rsidRPr="001A15AD" w:rsidRDefault="00F93115" w:rsidP="005D1745">
            <w:pPr>
              <w:spacing w:line="240" w:lineRule="auto"/>
              <w:contextualSpacing/>
              <w:jc w:val="both"/>
              <w:rPr>
                <w:rFonts w:ascii="Century Gothic" w:hAnsi="Century Gothic"/>
              </w:rPr>
            </w:pPr>
            <w:bookmarkStart w:id="0" w:name="_Hlk75335686"/>
            <w:r w:rsidRPr="001A15AD">
              <w:rPr>
                <w:rFonts w:ascii="Century Gothic" w:hAnsi="Century Gothic"/>
                <w:b w:val="0"/>
                <w:bCs w:val="0"/>
              </w:rPr>
              <w:t>SPECIFIEKE SPEELREGELS</w:t>
            </w:r>
          </w:p>
          <w:p w14:paraId="7EFD594F" w14:textId="77777777" w:rsidR="00F93115" w:rsidRPr="00AA6988" w:rsidRDefault="00F93115" w:rsidP="005D1745">
            <w:pPr>
              <w:spacing w:line="240" w:lineRule="auto"/>
              <w:contextualSpacing/>
              <w:jc w:val="both"/>
              <w:rPr>
                <w:rFonts w:ascii="Century Gothic" w:hAnsi="Century Gothic"/>
                <w:b w:val="0"/>
                <w:bCs w:val="0"/>
                <w:highlight w:val="yellow"/>
              </w:rPr>
            </w:pPr>
          </w:p>
        </w:tc>
        <w:tc>
          <w:tcPr>
            <w:tcW w:w="7543" w:type="dxa"/>
          </w:tcPr>
          <w:p w14:paraId="58583A23" w14:textId="14D4527E" w:rsidR="00F93115" w:rsidRDefault="00F93115" w:rsidP="005D1745">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E965E3">
              <w:rPr>
                <w:rFonts w:ascii="Century Gothic" w:hAnsi="Century Gothic"/>
                <w:lang w:val="nl-BE"/>
              </w:rPr>
              <w:t>Naast de VERPLICHTE algemene speelregels bij de jeugd (</w:t>
            </w:r>
            <w:proofErr w:type="spellStart"/>
            <w:r w:rsidRPr="00E965E3">
              <w:rPr>
                <w:rFonts w:ascii="Century Gothic" w:hAnsi="Century Gothic"/>
                <w:lang w:val="nl-BE"/>
              </w:rPr>
              <w:t>cfr</w:t>
            </w:r>
            <w:proofErr w:type="spellEnd"/>
            <w:r w:rsidRPr="00E965E3">
              <w:rPr>
                <w:rFonts w:ascii="Century Gothic" w:hAnsi="Century Gothic"/>
                <w:lang w:val="nl-BE"/>
              </w:rPr>
              <w:t>. VHV-art. 6.6.9 A</w:t>
            </w:r>
            <w:r w:rsidRPr="00B95498">
              <w:rPr>
                <w:rFonts w:ascii="Century Gothic" w:hAnsi="Century Gothic"/>
                <w:lang w:val="nl-BE"/>
              </w:rPr>
              <w:t>) zijn er hier eveneens specifieke speelregels die opgelegd worden (</w:t>
            </w:r>
            <w:proofErr w:type="spellStart"/>
            <w:r w:rsidRPr="00B95498">
              <w:rPr>
                <w:rFonts w:ascii="Century Gothic" w:hAnsi="Century Gothic"/>
                <w:lang w:val="nl-BE"/>
              </w:rPr>
              <w:t>cfr</w:t>
            </w:r>
            <w:proofErr w:type="spellEnd"/>
            <w:r w:rsidRPr="00B95498">
              <w:rPr>
                <w:rFonts w:ascii="Century Gothic" w:hAnsi="Century Gothic"/>
                <w:lang w:val="nl-BE"/>
              </w:rPr>
              <w:t>. VHV-art. 6.6.9 B):</w:t>
            </w:r>
          </w:p>
          <w:p w14:paraId="4BBB3618" w14:textId="692126DA" w:rsidR="00F93115" w:rsidRDefault="00F93115" w:rsidP="005D1745">
            <w:pPr>
              <w:pStyle w:val="Lijstalinea"/>
              <w:numPr>
                <w:ilvl w:val="0"/>
                <w:numId w:val="18"/>
              </w:numPr>
              <w:spacing w:after="0" w:line="240" w:lineRule="auto"/>
              <w:ind w:left="714" w:hanging="357"/>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nl-BE"/>
              </w:rPr>
            </w:pPr>
            <w:r w:rsidRPr="00E83457">
              <w:rPr>
                <w:rFonts w:ascii="Century Gothic" w:hAnsi="Century Gothic"/>
                <w:sz w:val="20"/>
                <w:szCs w:val="20"/>
                <w:lang w:val="nl-BE"/>
              </w:rPr>
              <w:t>1</w:t>
            </w:r>
            <w:r w:rsidRPr="00E83457">
              <w:rPr>
                <w:rFonts w:ascii="Century Gothic" w:hAnsi="Century Gothic"/>
                <w:sz w:val="20"/>
                <w:szCs w:val="20"/>
                <w:vertAlign w:val="superscript"/>
                <w:lang w:val="nl-BE"/>
              </w:rPr>
              <w:t>e</w:t>
            </w:r>
            <w:r w:rsidRPr="00E83457">
              <w:rPr>
                <w:rFonts w:ascii="Century Gothic" w:hAnsi="Century Gothic"/>
                <w:sz w:val="20"/>
                <w:szCs w:val="20"/>
                <w:lang w:val="nl-BE"/>
              </w:rPr>
              <w:t xml:space="preserve"> wedstrijdhelft</w:t>
            </w:r>
            <w:r w:rsidR="00012C88">
              <w:rPr>
                <w:rFonts w:ascii="Century Gothic" w:hAnsi="Century Gothic"/>
                <w:sz w:val="20"/>
                <w:szCs w:val="20"/>
                <w:lang w:val="nl-BE"/>
              </w:rPr>
              <w:t xml:space="preserve"> </w:t>
            </w:r>
            <w:r w:rsidRPr="00E83457">
              <w:rPr>
                <w:rFonts w:ascii="Century Gothic" w:hAnsi="Century Gothic"/>
                <w:sz w:val="20"/>
                <w:szCs w:val="20"/>
                <w:lang w:val="nl-BE"/>
              </w:rPr>
              <w:t xml:space="preserve">: Er dient verplicht gespeeld te worden met een offensieve </w:t>
            </w:r>
            <w:r>
              <w:rPr>
                <w:rFonts w:ascii="Century Gothic" w:hAnsi="Century Gothic"/>
                <w:sz w:val="20"/>
                <w:szCs w:val="20"/>
                <w:lang w:val="nl-BE"/>
              </w:rPr>
              <w:t>verdediging</w:t>
            </w:r>
            <w:r w:rsidRPr="00E83457">
              <w:rPr>
                <w:rFonts w:ascii="Century Gothic" w:hAnsi="Century Gothic"/>
                <w:sz w:val="20"/>
                <w:szCs w:val="20"/>
                <w:lang w:val="nl-BE"/>
              </w:rPr>
              <w:t xml:space="preserve">. Hierbij dienen de teams altijd ervoor te zorgen dat zij niet op 1 lijn (‘plat’) staan te verdedigen </w:t>
            </w:r>
            <w:r>
              <w:rPr>
                <w:rFonts w:ascii="Century Gothic" w:hAnsi="Century Gothic"/>
                <w:sz w:val="20"/>
                <w:szCs w:val="20"/>
                <w:lang w:val="nl-BE"/>
              </w:rPr>
              <w:t xml:space="preserve">binnen de 9m </w:t>
            </w:r>
            <w:r w:rsidRPr="00E83457">
              <w:rPr>
                <w:rFonts w:ascii="Century Gothic" w:hAnsi="Century Gothic"/>
                <w:sz w:val="20"/>
                <w:szCs w:val="20"/>
                <w:lang w:val="nl-BE"/>
              </w:rPr>
              <w:t>maar dat er duidelijke offensieve intenties zijn, met hoge druk, met als doel het nastreven van balwinst.</w:t>
            </w:r>
          </w:p>
          <w:p w14:paraId="68170757" w14:textId="77777777" w:rsidR="00F93115" w:rsidRDefault="00F93115" w:rsidP="005D1745">
            <w:pPr>
              <w:pStyle w:val="Lijstalinea"/>
              <w:spacing w:after="0" w:line="24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nl-BE"/>
              </w:rPr>
            </w:pPr>
          </w:p>
          <w:p w14:paraId="56817F87" w14:textId="77777777" w:rsidR="00F93115" w:rsidRPr="00E83457" w:rsidRDefault="00F93115" w:rsidP="005D1745">
            <w:pPr>
              <w:pStyle w:val="Lijstalinea"/>
              <w:spacing w:after="0" w:line="24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nl-BE"/>
              </w:rPr>
            </w:pPr>
            <w:r w:rsidRPr="007A145B">
              <w:rPr>
                <w:rFonts w:ascii="Century Gothic" w:hAnsi="Century Gothic"/>
                <w:noProof/>
                <w:sz w:val="20"/>
                <w:szCs w:val="20"/>
                <w:lang w:val="nl-NL"/>
              </w:rPr>
              <mc:AlternateContent>
                <mc:Choice Requires="wps">
                  <w:drawing>
                    <wp:anchor distT="0" distB="0" distL="114300" distR="114300" simplePos="0" relativeHeight="251659264" behindDoc="0" locked="0" layoutInCell="1" allowOverlap="1" wp14:anchorId="1FA29D31" wp14:editId="3C751254">
                      <wp:simplePos x="0" y="0"/>
                      <wp:positionH relativeFrom="column">
                        <wp:posOffset>394335</wp:posOffset>
                      </wp:positionH>
                      <wp:positionV relativeFrom="paragraph">
                        <wp:posOffset>-32385</wp:posOffset>
                      </wp:positionV>
                      <wp:extent cx="1362075" cy="1097915"/>
                      <wp:effectExtent l="0" t="0" r="28575" b="26035"/>
                      <wp:wrapNone/>
                      <wp:docPr id="12" name="Niet toegestaan-symbool 10"/>
                      <wp:cNvGraphicFramePr/>
                      <a:graphic xmlns:a="http://schemas.openxmlformats.org/drawingml/2006/main">
                        <a:graphicData uri="http://schemas.microsoft.com/office/word/2010/wordprocessingShape">
                          <wps:wsp>
                            <wps:cNvSpPr/>
                            <wps:spPr>
                              <a:xfrm>
                                <a:off x="0" y="0"/>
                                <a:ext cx="1362075" cy="1097915"/>
                              </a:xfrm>
                              <a:prstGeom prst="noSmoking">
                                <a:avLst/>
                              </a:prstGeom>
                              <a:solidFill>
                                <a:srgbClr val="FF00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7D368C2"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Niet toegestaan-symbool 10" o:spid="_x0000_s1026" type="#_x0000_t57" style="position:absolute;margin-left:31.05pt;margin-top:-2.55pt;width:107.25pt;height:8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uG6wEAAE8EAAAOAAAAZHJzL2Uyb0RvYy54bWysVE2P0zAUvCPxHyzfaZKi7rJV0z3sqlwQ&#10;rCj8ANd5bixsP8s2/fj3PDtpurAIJEQPrh2/mTczsbO6P1nDDhCiRtfyZlZzBk5ip92+5V+/bN68&#10;4ywm4Tph0EHLzxD5/fr1q9XRL2GOPZoOAiMSF5dH3/I+Jb+sqih7sCLO0IOjTYXBikTLsK+6II7E&#10;bk01r+ub6oih8wElxEhPH4dNvi78SoFMn5SKkJhpOWlLZQxl3OWxWq/Ech+E77UcZYh/UGGFdtR0&#10;onoUSbDvQb+gsloGjKjSTKKtUCktoXggN039i5ttLzwULxRO9FNM8f/Ryo+HrX8KFMPRx2WkaXZx&#10;UsHmf9LHTiWs8xQWnBKT9LB5ezOvbxecSdpr6rvbu2aR46yucB9ieg9oWZ603OHW4jd6SyUpcfgQ&#10;01B/qcstIxrdbbQxZRH2uwcT2EHQ69tsavqNLX4qM+5vyIx9iSSpGVpdrZdZOhvIhMZ9BsV0R2bn&#10;RXI5lTAJElKCS82w1YsOBp2L5zLzOc6IkkshzMyK/E3cI8GlciC5cA8BjfUZCuVQT+D6T8IG8IQo&#10;ndGlCWy1w/A7AkOuxs5D/SWkIZqc0g6781NgIZkHHO6WcLJHuloyhQLOVXRqi/PxhuVr8XxdaK/f&#10;gfUPAAAA//8DAFBLAwQUAAYACAAAACEAtsfBot0AAAAJAQAADwAAAGRycy9kb3ducmV2LnhtbEyP&#10;wU7DMAyG70i8Q2Qkblu6CrqpNJ0moCcOsIE4p41pC4nTNelW3h5zgpNl/Z9+fy62s7PihGPoPSlY&#10;LRMQSI03PbUK3l6rxQZEiJqMtp5QwTcG2JaXF4XOjT/THk+H2AouoZBrBV2MQy5laDp0Oiz9gMTZ&#10;hx+djryOrTSjPnO5szJNkkw63RNf6PSA9x02X4fJKbj59O9HI5Gej49T9VDZp5fdWCt1fTXv7kBE&#10;nOMfDL/6rA4lO9V+IhOEVZClKyYVLG55cp6uswxEzWC23oAsC/n/g/IHAAD//wMAUEsBAi0AFAAG&#10;AAgAAAAhALaDOJL+AAAA4QEAABMAAAAAAAAAAAAAAAAAAAAAAFtDb250ZW50X1R5cGVzXS54bWxQ&#10;SwECLQAUAAYACAAAACEAOP0h/9YAAACUAQAACwAAAAAAAAAAAAAAAAAvAQAAX3JlbHMvLnJlbHNQ&#10;SwECLQAUAAYACAAAACEAQVwbhusBAABPBAAADgAAAAAAAAAAAAAAAAAuAgAAZHJzL2Uyb0RvYy54&#10;bWxQSwECLQAUAAYACAAAACEAtsfBot0AAAAJAQAADwAAAAAAAAAAAAAAAABFBAAAZHJzL2Rvd25y&#10;ZXYueG1sUEsFBgAAAAAEAAQA8wAAAE8FAAAAAA==&#10;" adj="3265" fillcolor="red" strokecolor="yellow" strokeweight="2pt"/>
                  </w:pict>
                </mc:Fallback>
              </mc:AlternateContent>
            </w:r>
            <w:r w:rsidRPr="007A145B">
              <w:rPr>
                <w:rFonts w:ascii="Century Gothic" w:hAnsi="Century Gothic"/>
                <w:noProof/>
                <w:sz w:val="20"/>
                <w:szCs w:val="20"/>
                <w:lang w:val="nl-NL"/>
              </w:rPr>
              <w:drawing>
                <wp:inline distT="0" distB="0" distL="0" distR="0" wp14:anchorId="724CFCD3" wp14:editId="0E8C2277">
                  <wp:extent cx="3724275" cy="1524000"/>
                  <wp:effectExtent l="0" t="0" r="9525" b="0"/>
                  <wp:docPr id="7" name="Afbeelding 4" descr="Afbeelding met sport, skiën, ijshockey&#10;&#10;Automatisch gegenereerde beschrijving">
                    <a:extLst xmlns:a="http://schemas.openxmlformats.org/drawingml/2006/main">
                      <a:ext uri="{FF2B5EF4-FFF2-40B4-BE49-F238E27FC236}">
                        <a16:creationId xmlns:a16="http://schemas.microsoft.com/office/drawing/2014/main" id="{142F04B3-8A5C-44BC-8DBB-81473429D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4" descr="Afbeelding met sport, skiën, ijshockey&#10;&#10;Automatisch gegenereerde beschrijving">
                            <a:extLst>
                              <a:ext uri="{FF2B5EF4-FFF2-40B4-BE49-F238E27FC236}">
                                <a16:creationId xmlns:a16="http://schemas.microsoft.com/office/drawing/2014/main" id="{142F04B3-8A5C-44BC-8DBB-81473429DEF3}"/>
                              </a:ext>
                            </a:extLst>
                          </pic:cNvPr>
                          <pic:cNvPicPr>
                            <a:picLocks noChangeAspect="1"/>
                          </pic:cNvPicPr>
                        </pic:nvPicPr>
                        <pic:blipFill>
                          <a:blip r:embed="rId12"/>
                          <a:stretch>
                            <a:fillRect/>
                          </a:stretch>
                        </pic:blipFill>
                        <pic:spPr>
                          <a:xfrm>
                            <a:off x="0" y="0"/>
                            <a:ext cx="3724275" cy="1524000"/>
                          </a:xfrm>
                          <a:prstGeom prst="rect">
                            <a:avLst/>
                          </a:prstGeom>
                        </pic:spPr>
                      </pic:pic>
                    </a:graphicData>
                  </a:graphic>
                </wp:inline>
              </w:drawing>
            </w:r>
            <w:r w:rsidRPr="007A145B">
              <w:rPr>
                <w:rFonts w:ascii="Georgia" w:eastAsiaTheme="minorEastAsia" w:hAnsi="Georgia"/>
                <w:noProof/>
                <w:sz w:val="20"/>
                <w:szCs w:val="20"/>
                <w:lang w:val="nl-NL" w:eastAsia="en-US"/>
              </w:rPr>
              <w:t xml:space="preserve"> </w:t>
            </w:r>
          </w:p>
          <w:p w14:paraId="41063F9A" w14:textId="77777777" w:rsidR="00F93115" w:rsidRPr="00E83457" w:rsidRDefault="00F93115" w:rsidP="005D1745">
            <w:pPr>
              <w:pStyle w:val="Lijstalinea"/>
              <w:numPr>
                <w:ilvl w:val="0"/>
                <w:numId w:val="18"/>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i/>
                <w:iCs/>
                <w:sz w:val="20"/>
                <w:szCs w:val="20"/>
                <w:lang w:val="nl-BE"/>
              </w:rPr>
            </w:pPr>
            <w:r w:rsidRPr="00E83457">
              <w:rPr>
                <w:rFonts w:ascii="Century Gothic" w:hAnsi="Century Gothic"/>
                <w:i/>
                <w:iCs/>
                <w:sz w:val="20"/>
                <w:szCs w:val="20"/>
                <w:lang w:val="nl-BE"/>
              </w:rPr>
              <w:t>Aanbeveling: spelen volgens de afspraken van een 1-5 of 3-3 verdediging</w:t>
            </w:r>
          </w:p>
          <w:p w14:paraId="27C2BD74" w14:textId="34C40290" w:rsidR="00F93115" w:rsidRPr="00337702" w:rsidRDefault="00F93115" w:rsidP="005D1745">
            <w:pPr>
              <w:pStyle w:val="Lijstalinea"/>
              <w:numPr>
                <w:ilvl w:val="0"/>
                <w:numId w:val="18"/>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nl-BE"/>
              </w:rPr>
            </w:pPr>
            <w:r w:rsidRPr="0012009D">
              <w:rPr>
                <w:rFonts w:ascii="Century Gothic" w:hAnsi="Century Gothic"/>
                <w:sz w:val="20"/>
                <w:szCs w:val="20"/>
                <w:lang w:val="nl-BE"/>
              </w:rPr>
              <w:t>2</w:t>
            </w:r>
            <w:r w:rsidRPr="0012009D">
              <w:rPr>
                <w:rFonts w:ascii="Century Gothic" w:hAnsi="Century Gothic"/>
                <w:sz w:val="20"/>
                <w:szCs w:val="20"/>
                <w:vertAlign w:val="superscript"/>
                <w:lang w:val="nl-BE"/>
              </w:rPr>
              <w:t>e</w:t>
            </w:r>
            <w:r w:rsidRPr="0012009D">
              <w:rPr>
                <w:rFonts w:ascii="Century Gothic" w:hAnsi="Century Gothic"/>
                <w:sz w:val="20"/>
                <w:szCs w:val="20"/>
                <w:lang w:val="nl-BE"/>
              </w:rPr>
              <w:t xml:space="preserve"> we</w:t>
            </w:r>
            <w:r>
              <w:rPr>
                <w:rFonts w:ascii="Century Gothic" w:hAnsi="Century Gothic"/>
                <w:sz w:val="20"/>
                <w:szCs w:val="20"/>
                <w:lang w:val="nl-BE"/>
              </w:rPr>
              <w:t>d</w:t>
            </w:r>
            <w:r w:rsidRPr="0012009D">
              <w:rPr>
                <w:rFonts w:ascii="Century Gothic" w:hAnsi="Century Gothic"/>
                <w:sz w:val="20"/>
                <w:szCs w:val="20"/>
                <w:lang w:val="nl-BE"/>
              </w:rPr>
              <w:t>strijdhelft</w:t>
            </w:r>
            <w:r w:rsidR="00012C88">
              <w:rPr>
                <w:rFonts w:ascii="Century Gothic" w:hAnsi="Century Gothic"/>
                <w:sz w:val="20"/>
                <w:szCs w:val="20"/>
                <w:lang w:val="nl-BE"/>
              </w:rPr>
              <w:t xml:space="preserve"> : </w:t>
            </w:r>
            <w:r w:rsidRPr="000F357B">
              <w:rPr>
                <w:rFonts w:ascii="Century Gothic" w:hAnsi="Century Gothic"/>
                <w:color w:val="FF0000"/>
                <w:sz w:val="20"/>
                <w:szCs w:val="20"/>
                <w:lang w:val="nl-BE"/>
              </w:rPr>
              <w:t xml:space="preserve"> </w:t>
            </w:r>
            <w:r w:rsidRPr="0012009D">
              <w:rPr>
                <w:rFonts w:ascii="Century Gothic" w:hAnsi="Century Gothic"/>
                <w:sz w:val="20"/>
                <w:szCs w:val="20"/>
                <w:lang w:val="nl-BE"/>
              </w:rPr>
              <w:t>vrije keuze</w:t>
            </w:r>
          </w:p>
        </w:tc>
      </w:tr>
      <w:bookmarkEnd w:id="0"/>
      <w:tr w:rsidR="00F93115" w:rsidRPr="00AA6988" w14:paraId="26E2B710" w14:textId="77777777" w:rsidTr="005D1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71EF27E5"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lastRenderedPageBreak/>
              <w:t>SPEELWIJZE</w:t>
            </w:r>
          </w:p>
        </w:tc>
        <w:tc>
          <w:tcPr>
            <w:tcW w:w="7543" w:type="dxa"/>
          </w:tcPr>
          <w:p w14:paraId="7EDA8349" w14:textId="6427428A" w:rsidR="00F93115"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543C57">
              <w:rPr>
                <w:rFonts w:ascii="Century Gothic" w:hAnsi="Century Gothic"/>
                <w:lang w:val="nl-BE"/>
              </w:rPr>
              <w:t xml:space="preserve">Elke </w:t>
            </w:r>
            <w:r>
              <w:rPr>
                <w:rFonts w:ascii="Century Gothic" w:hAnsi="Century Gothic"/>
                <w:lang w:val="nl-BE"/>
              </w:rPr>
              <w:t>eerste wedstrijd</w:t>
            </w:r>
            <w:r w:rsidRPr="00543C57">
              <w:rPr>
                <w:rFonts w:ascii="Century Gothic" w:hAnsi="Century Gothic"/>
                <w:lang w:val="nl-BE"/>
              </w:rPr>
              <w:t>helf</w:t>
            </w:r>
            <w:r>
              <w:rPr>
                <w:rFonts w:ascii="Century Gothic" w:hAnsi="Century Gothic"/>
                <w:lang w:val="nl-BE"/>
              </w:rPr>
              <w:t xml:space="preserve">t </w:t>
            </w:r>
            <w:r w:rsidRPr="00543C57">
              <w:rPr>
                <w:rFonts w:ascii="Century Gothic" w:hAnsi="Century Gothic"/>
                <w:lang w:val="nl-BE"/>
              </w:rPr>
              <w:t>zijn er specifieke richtlijnen die opgelegd worden</w:t>
            </w:r>
            <w:r>
              <w:rPr>
                <w:rFonts w:ascii="Century Gothic" w:hAnsi="Century Gothic"/>
                <w:lang w:val="nl-BE"/>
              </w:rPr>
              <w:t xml:space="preserve"> naast de algemene spelregels voor jeugd in deze categorie. </w:t>
            </w:r>
          </w:p>
          <w:p w14:paraId="1FEB748B" w14:textId="77777777" w:rsidR="00F93115" w:rsidRPr="00AA6988"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Pr>
                <w:rFonts w:ascii="Century Gothic" w:hAnsi="Century Gothic"/>
                <w:lang w:val="nl-BE"/>
              </w:rPr>
              <w:t xml:space="preserve">Tactische </w:t>
            </w:r>
            <w:r w:rsidRPr="00DD1890">
              <w:rPr>
                <w:rFonts w:ascii="Century Gothic" w:hAnsi="Century Gothic"/>
                <w:u w:val="single"/>
                <w:lang w:val="nl-BE"/>
              </w:rPr>
              <w:t>basis</w:t>
            </w:r>
            <w:r>
              <w:rPr>
                <w:rFonts w:ascii="Century Gothic" w:hAnsi="Century Gothic"/>
                <w:lang w:val="nl-BE"/>
              </w:rPr>
              <w:t>principes staan centraal.</w:t>
            </w:r>
          </w:p>
        </w:tc>
      </w:tr>
      <w:tr w:rsidR="00F93115" w:rsidRPr="00AA6988" w14:paraId="014E7D7A" w14:textId="77777777" w:rsidTr="005D1745">
        <w:tc>
          <w:tcPr>
            <w:cnfStyle w:val="001000000000" w:firstRow="0" w:lastRow="0" w:firstColumn="1" w:lastColumn="0" w:oddVBand="0" w:evenVBand="0" w:oddHBand="0" w:evenHBand="0" w:firstRowFirstColumn="0" w:firstRowLastColumn="0" w:lastRowFirstColumn="0" w:lastRowLastColumn="0"/>
            <w:tcW w:w="1950" w:type="dxa"/>
          </w:tcPr>
          <w:p w14:paraId="6295ADFD"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COACHING</w:t>
            </w:r>
          </w:p>
        </w:tc>
        <w:tc>
          <w:tcPr>
            <w:tcW w:w="7543" w:type="dxa"/>
          </w:tcPr>
          <w:p w14:paraId="2340A033" w14:textId="77777777" w:rsidR="00F93115" w:rsidRPr="00AA6988" w:rsidRDefault="00F93115" w:rsidP="005D1745">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nl-BE"/>
              </w:rPr>
            </w:pPr>
            <w:r w:rsidRPr="00AA6988">
              <w:rPr>
                <w:rFonts w:ascii="Century Gothic" w:hAnsi="Century Gothic"/>
                <w:lang w:val="nl-BE"/>
              </w:rPr>
              <w:t>Trainers coachen positief en constructief. Trainers analyseren en verbeteren zowel technische als tactische aspecten bij de spelers.</w:t>
            </w:r>
            <w:r>
              <w:rPr>
                <w:rFonts w:ascii="Century Gothic" w:hAnsi="Century Gothic"/>
                <w:lang w:val="nl-BE"/>
              </w:rPr>
              <w:t xml:space="preserve"> </w:t>
            </w:r>
          </w:p>
        </w:tc>
      </w:tr>
      <w:tr w:rsidR="00F93115" w:rsidRPr="00AA6988" w14:paraId="41E1E4AA" w14:textId="77777777" w:rsidTr="005D1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3B306698"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ARBITRAGE</w:t>
            </w:r>
          </w:p>
        </w:tc>
        <w:tc>
          <w:tcPr>
            <w:tcW w:w="7543" w:type="dxa"/>
          </w:tcPr>
          <w:p w14:paraId="4ADCB4AE" w14:textId="57E03EC7" w:rsidR="00F93115" w:rsidRPr="00AA6988"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2 jeugdscheidsrechters met begeleiding van een jeugdscheidsrechterbegeleider.</w:t>
            </w:r>
            <w:r w:rsidR="00573480">
              <w:rPr>
                <w:rFonts w:ascii="Century Gothic" w:hAnsi="Century Gothic"/>
                <w:lang w:val="nl-BE"/>
              </w:rPr>
              <w:t xml:space="preserve"> Uitgezonderd VHV-eindrondes : officieel aangeduide </w:t>
            </w:r>
            <w:proofErr w:type="spellStart"/>
            <w:r w:rsidR="00573480">
              <w:rPr>
                <w:rFonts w:ascii="Century Gothic" w:hAnsi="Century Gothic"/>
                <w:lang w:val="nl-BE"/>
              </w:rPr>
              <w:t>SR’s</w:t>
            </w:r>
            <w:proofErr w:type="spellEnd"/>
            <w:r w:rsidR="00573480">
              <w:rPr>
                <w:rFonts w:ascii="Century Gothic" w:hAnsi="Century Gothic"/>
                <w:lang w:val="nl-BE"/>
              </w:rPr>
              <w:t>.</w:t>
            </w:r>
          </w:p>
          <w:p w14:paraId="100C45E4" w14:textId="77777777" w:rsidR="00F93115" w:rsidRPr="00AA6988"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highlight w:val="cyan"/>
                <w:lang w:val="nl-BE"/>
              </w:rPr>
            </w:pPr>
            <w:r w:rsidRPr="00AA6988">
              <w:rPr>
                <w:rFonts w:ascii="Century Gothic" w:hAnsi="Century Gothic"/>
                <w:lang w:val="nl-BE"/>
              </w:rPr>
              <w:t>Streng straffen bij ruw of gevaarlijk spel door een 2’ tijdstraf.</w:t>
            </w:r>
          </w:p>
        </w:tc>
      </w:tr>
      <w:tr w:rsidR="00F93115" w:rsidRPr="00AA6988" w14:paraId="33815B55" w14:textId="77777777" w:rsidTr="005D1745">
        <w:tc>
          <w:tcPr>
            <w:cnfStyle w:val="001000000000" w:firstRow="0" w:lastRow="0" w:firstColumn="1" w:lastColumn="0" w:oddVBand="0" w:evenVBand="0" w:oddHBand="0" w:evenHBand="0" w:firstRowFirstColumn="0" w:firstRowLastColumn="0" w:lastRowFirstColumn="0" w:lastRowLastColumn="0"/>
            <w:tcW w:w="1950" w:type="dxa"/>
          </w:tcPr>
          <w:p w14:paraId="120E2760"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PUNTENTELLING</w:t>
            </w:r>
          </w:p>
        </w:tc>
        <w:tc>
          <w:tcPr>
            <w:tcW w:w="7543" w:type="dxa"/>
          </w:tcPr>
          <w:p w14:paraId="44094AA4" w14:textId="77777777" w:rsidR="00F93115" w:rsidRPr="009E1136" w:rsidRDefault="00F93115" w:rsidP="005D1745">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highlight w:val="cyan"/>
                <w:lang w:val="nl-BE"/>
              </w:rPr>
            </w:pPr>
            <w:r w:rsidRPr="00895AFE">
              <w:rPr>
                <w:rFonts w:ascii="Century Gothic" w:hAnsi="Century Gothic"/>
                <w:lang w:val="nl-BE"/>
              </w:rPr>
              <w:t>2 punten per gewonnen</w:t>
            </w:r>
            <w:r>
              <w:rPr>
                <w:rFonts w:ascii="Century Gothic" w:hAnsi="Century Gothic"/>
                <w:lang w:val="nl-BE"/>
              </w:rPr>
              <w:t xml:space="preserve"> </w:t>
            </w:r>
            <w:r w:rsidRPr="00895AFE">
              <w:rPr>
                <w:rFonts w:ascii="Century Gothic" w:hAnsi="Century Gothic"/>
                <w:lang w:val="nl-BE"/>
              </w:rPr>
              <w:t>wedstrijd/set, 1 punt bij gelijkspel.</w:t>
            </w:r>
          </w:p>
        </w:tc>
      </w:tr>
      <w:tr w:rsidR="00F93115" w:rsidRPr="00AA6988" w14:paraId="7C9FF5B8" w14:textId="77777777" w:rsidTr="005D1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049998FC" w14:textId="77777777" w:rsidR="00F93115" w:rsidRPr="00AA6988" w:rsidRDefault="00F93115" w:rsidP="005D1745">
            <w:pPr>
              <w:spacing w:line="240" w:lineRule="auto"/>
              <w:contextualSpacing/>
              <w:jc w:val="both"/>
              <w:rPr>
                <w:rFonts w:ascii="Century Gothic" w:hAnsi="Century Gothic"/>
                <w:b w:val="0"/>
                <w:bCs w:val="0"/>
              </w:rPr>
            </w:pPr>
            <w:r w:rsidRPr="00AA6988">
              <w:rPr>
                <w:rFonts w:ascii="Century Gothic" w:hAnsi="Century Gothic"/>
                <w:b w:val="0"/>
                <w:bCs w:val="0"/>
              </w:rPr>
              <w:t>FAIRPLAY</w:t>
            </w:r>
          </w:p>
        </w:tc>
        <w:tc>
          <w:tcPr>
            <w:tcW w:w="7543" w:type="dxa"/>
          </w:tcPr>
          <w:p w14:paraId="138EAB81" w14:textId="05DC2D89" w:rsidR="00F93115"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CA2A93">
              <w:rPr>
                <w:rFonts w:ascii="Century Gothic" w:hAnsi="Century Gothic"/>
                <w:lang w:val="nl-BE"/>
              </w:rPr>
              <w:t xml:space="preserve">Spelers en trainers geven elkaar en de officials een </w:t>
            </w:r>
            <w:r w:rsidRPr="00407E3E">
              <w:rPr>
                <w:rFonts w:ascii="Century Gothic" w:hAnsi="Century Gothic"/>
                <w:lang w:val="nl-BE"/>
              </w:rPr>
              <w:t>hand/vuistje voor én</w:t>
            </w:r>
            <w:r w:rsidRPr="00CA2A93">
              <w:rPr>
                <w:rFonts w:ascii="Century Gothic" w:hAnsi="Century Gothic"/>
                <w:lang w:val="nl-BE"/>
              </w:rPr>
              <w:t xml:space="preserve"> na elke wedstrijd</w:t>
            </w:r>
            <w:r>
              <w:rPr>
                <w:rFonts w:ascii="Century Gothic" w:hAnsi="Century Gothic"/>
                <w:lang w:val="nl-BE"/>
              </w:rPr>
              <w:t>.</w:t>
            </w:r>
          </w:p>
          <w:p w14:paraId="635630EE" w14:textId="77777777" w:rsidR="00F93115" w:rsidRPr="00CA2A93" w:rsidRDefault="00F93115" w:rsidP="005D1745">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nl-BE"/>
              </w:rPr>
            </w:pPr>
            <w:r w:rsidRPr="00AA6988">
              <w:rPr>
                <w:rFonts w:ascii="Century Gothic" w:hAnsi="Century Gothic"/>
                <w:lang w:val="nl-BE"/>
              </w:rPr>
              <w:t>Erkennen en aanvaarden van beslissingen trainers/scheidsrechters.</w:t>
            </w:r>
          </w:p>
        </w:tc>
      </w:tr>
    </w:tbl>
    <w:p w14:paraId="72993CD3" w14:textId="77777777" w:rsidR="005D483A" w:rsidRDefault="005D483A" w:rsidP="005D483A">
      <w:pPr>
        <w:spacing w:line="240" w:lineRule="auto"/>
        <w:contextualSpacing/>
        <w:jc w:val="both"/>
        <w:rPr>
          <w:rFonts w:ascii="Century Gothic" w:hAnsi="Century Gothic"/>
          <w:lang w:val="nl-BE"/>
        </w:rPr>
      </w:pPr>
    </w:p>
    <w:sectPr w:rsidR="005D483A" w:rsidSect="000475CD">
      <w:headerReference w:type="default" r:id="rId13"/>
      <w:footerReference w:type="default" r:id="rId14"/>
      <w:pgSz w:w="11900" w:h="16840"/>
      <w:pgMar w:top="851" w:right="1270" w:bottom="1276" w:left="1276"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644D8" w14:textId="77777777" w:rsidR="009F459F" w:rsidRDefault="009F459F" w:rsidP="0067559E">
      <w:pPr>
        <w:spacing w:line="240" w:lineRule="auto"/>
      </w:pPr>
      <w:r>
        <w:separator/>
      </w:r>
    </w:p>
  </w:endnote>
  <w:endnote w:type="continuationSeparator" w:id="0">
    <w:p w14:paraId="2600C4A6" w14:textId="77777777" w:rsidR="009F459F" w:rsidRDefault="009F459F" w:rsidP="0067559E">
      <w:pPr>
        <w:spacing w:line="240" w:lineRule="auto"/>
      </w:pPr>
      <w:r>
        <w:continuationSeparator/>
      </w:r>
    </w:p>
  </w:endnote>
  <w:endnote w:type="continuationNotice" w:id="1">
    <w:p w14:paraId="311BDC5F" w14:textId="77777777" w:rsidR="009F459F" w:rsidRDefault="009F45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Lucida Grande">
    <w:altName w:val="Arial"/>
    <w:charset w:val="00"/>
    <w:family w:val="auto"/>
    <w:pitch w:val="variable"/>
    <w:sig w:usb0="E1000AEF" w:usb1="5000A1FF" w:usb2="00000000" w:usb3="00000000" w:csb0="000001BF" w:csb1="00000000"/>
  </w:font>
  <w:font w:name="Flama-Basic">
    <w:altName w:val="Times New Roman"/>
    <w:charset w:val="00"/>
    <w:family w:val="auto"/>
    <w:pitch w:val="variable"/>
    <w:sig w:usb0="A00000AF" w:usb1="4000207B" w:usb2="00000000" w:usb3="00000000" w:csb0="0000008B"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ヒラギノ角ゴ Pro W3"/>
      </w:rPr>
      <w:id w:val="-1502741037"/>
      <w:docPartObj>
        <w:docPartGallery w:val="Page Numbers (Bottom of Page)"/>
        <w:docPartUnique/>
      </w:docPartObj>
    </w:sdtPr>
    <w:sdtEndPr>
      <w:rPr>
        <w:rFonts w:ascii="Century Gothic" w:hAnsi="Century Gothic"/>
        <w:sz w:val="18"/>
        <w:szCs w:val="18"/>
      </w:rPr>
    </w:sdtEndPr>
    <w:sdtContent>
      <w:p w14:paraId="4BBA05A5" w14:textId="77777777" w:rsidR="00CE6B83" w:rsidRPr="00755134" w:rsidRDefault="00CE6B83" w:rsidP="00CE6B83">
        <w:pPr>
          <w:tabs>
            <w:tab w:val="center" w:pos="4536"/>
            <w:tab w:val="right" w:pos="9072"/>
          </w:tabs>
          <w:spacing w:line="240" w:lineRule="auto"/>
          <w:jc w:val="center"/>
          <w:rPr>
            <w:rFonts w:asciiTheme="majorHAnsi" w:eastAsia="Times New Roman" w:hAnsiTheme="majorHAnsi" w:cstheme="majorHAnsi"/>
            <w:sz w:val="22"/>
            <w:szCs w:val="22"/>
            <w:lang w:val="nl-BE"/>
          </w:rPr>
        </w:pPr>
        <w:r w:rsidRPr="00755134">
          <w:rPr>
            <w:rFonts w:asciiTheme="majorHAnsi" w:eastAsia="Times New Roman" w:hAnsiTheme="majorHAnsi" w:cstheme="majorHAnsi"/>
            <w:sz w:val="22"/>
            <w:szCs w:val="22"/>
            <w:lang w:val="nl-BE"/>
          </w:rPr>
          <w:t xml:space="preserve">Vlaamse Handbalvereniging vzw       -       </w:t>
        </w:r>
        <w:r w:rsidRPr="00755134">
          <w:rPr>
            <w:rFonts w:asciiTheme="majorHAnsi" w:hAnsiTheme="majorHAnsi" w:cstheme="majorHAnsi"/>
            <w:sz w:val="22"/>
            <w:szCs w:val="22"/>
            <w:lang w:val="nl-BE"/>
          </w:rPr>
          <w:t xml:space="preserve">Dorpsstraat 74, 3545 Halen </w:t>
        </w:r>
        <w:r w:rsidRPr="00755134">
          <w:rPr>
            <w:rFonts w:asciiTheme="majorHAnsi" w:eastAsia="Times New Roman" w:hAnsiTheme="majorHAnsi" w:cstheme="majorHAnsi"/>
            <w:sz w:val="22"/>
            <w:szCs w:val="22"/>
            <w:lang w:val="nl-BE"/>
          </w:rPr>
          <w:t xml:space="preserve">(België)      -      </w:t>
        </w:r>
        <w:hyperlink r:id="rId1" w:history="1">
          <w:r w:rsidRPr="00755134">
            <w:rPr>
              <w:rStyle w:val="Hyperlink"/>
              <w:rFonts w:asciiTheme="majorHAnsi" w:eastAsia="Times New Roman" w:hAnsiTheme="majorHAnsi" w:cstheme="majorHAnsi"/>
              <w:sz w:val="22"/>
              <w:szCs w:val="22"/>
              <w:lang w:val="nl-BE"/>
            </w:rPr>
            <w:t>info@handbal.be</w:t>
          </w:r>
        </w:hyperlink>
      </w:p>
      <w:p w14:paraId="3A776767" w14:textId="77777777" w:rsidR="00CE6B83" w:rsidRPr="00755134" w:rsidRDefault="00000000" w:rsidP="00CE6B83">
        <w:pPr>
          <w:spacing w:line="240" w:lineRule="auto"/>
          <w:jc w:val="center"/>
          <w:rPr>
            <w:rFonts w:asciiTheme="majorHAnsi" w:hAnsiTheme="majorHAnsi" w:cstheme="majorHAnsi"/>
            <w:sz w:val="22"/>
            <w:szCs w:val="22"/>
            <w:lang w:val="nl-BE"/>
          </w:rPr>
        </w:pPr>
        <w:hyperlink r:id="rId2" w:history="1">
          <w:r w:rsidR="00CE6B83" w:rsidRPr="00755134">
            <w:rPr>
              <w:rStyle w:val="Hyperlink"/>
              <w:rFonts w:asciiTheme="majorHAnsi" w:eastAsia="Times New Roman" w:hAnsiTheme="majorHAnsi" w:cstheme="majorHAnsi"/>
              <w:sz w:val="22"/>
              <w:szCs w:val="22"/>
              <w:lang w:val="nl-BE"/>
            </w:rPr>
            <w:t>www.handbal.be</w:t>
          </w:r>
        </w:hyperlink>
        <w:r w:rsidR="00CE6B83" w:rsidRPr="00755134">
          <w:rPr>
            <w:rFonts w:asciiTheme="majorHAnsi" w:eastAsia="Times New Roman" w:hAnsiTheme="majorHAnsi" w:cstheme="majorHAnsi"/>
            <w:sz w:val="22"/>
            <w:szCs w:val="22"/>
            <w:lang w:val="nl-BE"/>
          </w:rPr>
          <w:t xml:space="preserve">       -      T: 013 35 30 40       -       0417.063.079       -       RPR, afdeling Hasselt</w:t>
        </w:r>
      </w:p>
      <w:p w14:paraId="11C6B9CE" w14:textId="77777777" w:rsidR="00CE6B83" w:rsidRDefault="00CE6B83" w:rsidP="00CE6B83">
        <w:pPr>
          <w:pStyle w:val="Voettekst"/>
        </w:pPr>
      </w:p>
      <w:p w14:paraId="402CD9D5" w14:textId="0FD2D015" w:rsidR="00BF224F" w:rsidRPr="00BF224F" w:rsidRDefault="00000000">
        <w:pPr>
          <w:pStyle w:val="Voettekst"/>
          <w:jc w:val="center"/>
          <w:rPr>
            <w:rFonts w:ascii="Century Gothic" w:hAnsi="Century Gothic"/>
            <w:sz w:val="18"/>
            <w:szCs w:val="18"/>
          </w:rPr>
        </w:pPr>
      </w:p>
    </w:sdtContent>
  </w:sdt>
  <w:p w14:paraId="4C5EB923" w14:textId="77777777" w:rsidR="008E6F5F" w:rsidRDefault="008E6F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DB7E3" w14:textId="77777777" w:rsidR="009F459F" w:rsidRDefault="009F459F" w:rsidP="0067559E">
      <w:pPr>
        <w:spacing w:line="240" w:lineRule="auto"/>
      </w:pPr>
      <w:r>
        <w:separator/>
      </w:r>
    </w:p>
  </w:footnote>
  <w:footnote w:type="continuationSeparator" w:id="0">
    <w:p w14:paraId="0562CC9C" w14:textId="77777777" w:rsidR="009F459F" w:rsidRDefault="009F459F" w:rsidP="0067559E">
      <w:pPr>
        <w:spacing w:line="240" w:lineRule="auto"/>
      </w:pPr>
      <w:r>
        <w:continuationSeparator/>
      </w:r>
    </w:p>
  </w:footnote>
  <w:footnote w:type="continuationNotice" w:id="1">
    <w:p w14:paraId="30E99843" w14:textId="77777777" w:rsidR="009F459F" w:rsidRDefault="009F45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8173" w14:textId="5A02E92C" w:rsidR="008E6F5F" w:rsidRDefault="008E6F5F">
    <w:pPr>
      <w:pStyle w:val="Koptekst"/>
    </w:pPr>
  </w:p>
  <w:p w14:paraId="6C8ED551" w14:textId="239D23DB" w:rsidR="008E6F5F" w:rsidRDefault="008E6F5F">
    <w:pPr>
      <w:pStyle w:val="Koptekst"/>
    </w:pPr>
  </w:p>
  <w:p w14:paraId="3E9A7BA3" w14:textId="7F9222B9" w:rsidR="008E6F5F" w:rsidRPr="00F36D2A" w:rsidRDefault="008E6F5F">
    <w:pPr>
      <w:pStyle w:val="Kopteks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2521E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004BFE6"/>
    <w:lvl w:ilvl="0">
      <w:start w:val="1"/>
      <w:numFmt w:val="bullet"/>
      <w:lvlText w:val="-"/>
      <w:lvlJc w:val="left"/>
      <w:pPr>
        <w:ind w:left="1492" w:hanging="360"/>
      </w:pPr>
      <w:rPr>
        <w:rFonts w:ascii="Calibri" w:hAnsi="Calibri" w:hint="default"/>
        <w:b w:val="0"/>
        <w:bCs w:val="0"/>
        <w:i w:val="0"/>
        <w:iCs w:val="0"/>
        <w:sz w:val="20"/>
        <w:szCs w:val="20"/>
      </w:rPr>
    </w:lvl>
  </w:abstractNum>
  <w:abstractNum w:abstractNumId="2" w15:restartNumberingAfterBreak="0">
    <w:nsid w:val="FFFFFF7D"/>
    <w:multiLevelType w:val="singleLevel"/>
    <w:tmpl w:val="9A32EF90"/>
    <w:lvl w:ilvl="0">
      <w:start w:val="1"/>
      <w:numFmt w:val="bullet"/>
      <w:lvlText w:val="-"/>
      <w:lvlJc w:val="left"/>
      <w:pPr>
        <w:ind w:left="1209" w:hanging="360"/>
      </w:pPr>
      <w:rPr>
        <w:rFonts w:ascii="Calibri" w:hAnsi="Calibri" w:hint="default"/>
        <w:b w:val="0"/>
        <w:bCs w:val="0"/>
        <w:i w:val="0"/>
        <w:iCs w:val="0"/>
        <w:sz w:val="20"/>
        <w:szCs w:val="20"/>
      </w:rPr>
    </w:lvl>
  </w:abstractNum>
  <w:abstractNum w:abstractNumId="3" w15:restartNumberingAfterBreak="0">
    <w:nsid w:val="FFFFFF82"/>
    <w:multiLevelType w:val="singleLevel"/>
    <w:tmpl w:val="671287EE"/>
    <w:lvl w:ilvl="0">
      <w:start w:val="1"/>
      <w:numFmt w:val="bullet"/>
      <w:pStyle w:val="Lijstopsomteken3"/>
      <w:lvlText w:val="-"/>
      <w:lvlJc w:val="left"/>
      <w:pPr>
        <w:ind w:left="927" w:hanging="360"/>
      </w:pPr>
      <w:rPr>
        <w:rFonts w:ascii="Calibri" w:hAnsi="Calibri" w:hint="default"/>
        <w:b w:val="0"/>
        <w:bCs w:val="0"/>
        <w:i w:val="0"/>
        <w:iCs w:val="0"/>
        <w:sz w:val="20"/>
        <w:szCs w:val="20"/>
      </w:rPr>
    </w:lvl>
  </w:abstractNum>
  <w:abstractNum w:abstractNumId="4" w15:restartNumberingAfterBreak="0">
    <w:nsid w:val="FFFFFF83"/>
    <w:multiLevelType w:val="singleLevel"/>
    <w:tmpl w:val="BFE65FF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5CA29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AD4531"/>
    <w:multiLevelType w:val="hybridMultilevel"/>
    <w:tmpl w:val="10421A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5856D95"/>
    <w:multiLevelType w:val="hybridMultilevel"/>
    <w:tmpl w:val="DCB83A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3BC500B"/>
    <w:multiLevelType w:val="hybridMultilevel"/>
    <w:tmpl w:val="8C32D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7D74F2E"/>
    <w:multiLevelType w:val="multilevel"/>
    <w:tmpl w:val="D3003064"/>
    <w:lvl w:ilvl="0">
      <w:start w:val="2"/>
      <w:numFmt w:val="decimal"/>
      <w:lvlText w:val="%1"/>
      <w:lvlJc w:val="left"/>
      <w:pPr>
        <w:ind w:left="360" w:hanging="36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0" w15:restartNumberingAfterBreak="0">
    <w:nsid w:val="188C5B87"/>
    <w:multiLevelType w:val="hybridMultilevel"/>
    <w:tmpl w:val="C44660CA"/>
    <w:lvl w:ilvl="0" w:tplc="081A3A88">
      <w:start w:val="4"/>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EF6E7D"/>
    <w:multiLevelType w:val="hybridMultilevel"/>
    <w:tmpl w:val="DCB83A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5723CC2"/>
    <w:multiLevelType w:val="hybridMultilevel"/>
    <w:tmpl w:val="FDF0931C"/>
    <w:lvl w:ilvl="0" w:tplc="19482BBA">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7EF2FCE"/>
    <w:multiLevelType w:val="multilevel"/>
    <w:tmpl w:val="9DC64C2C"/>
    <w:lvl w:ilvl="0">
      <w:start w:val="1"/>
      <w:numFmt w:val="decimal"/>
      <w:suff w:val="space"/>
      <w:lvlText w:val="HOOFDSTUK %1 -"/>
      <w:lvlJc w:val="left"/>
      <w:pPr>
        <w:ind w:left="0" w:firstLine="0"/>
      </w:pPr>
      <w:rPr>
        <w:rFonts w:hint="default"/>
      </w:rPr>
    </w:lvl>
    <w:lvl w:ilvl="1">
      <w:start w:val="1"/>
      <w:numFmt w:val="decimal"/>
      <w:suff w:val="space"/>
      <w:lvlText w:val="Artikel %1.%2."/>
      <w:lvlJc w:val="left"/>
      <w:pPr>
        <w:ind w:left="567" w:hanging="567"/>
      </w:pPr>
      <w:rPr>
        <w:rFonts w:hint="default"/>
      </w:rPr>
    </w:lvl>
    <w:lvl w:ilvl="2">
      <w:start w:val="1"/>
      <w:numFmt w:val="decimal"/>
      <w:lvlText w:val="§ %1.%2.%3."/>
      <w:lvlJc w:val="left"/>
      <w:pPr>
        <w:ind w:left="1021" w:hanging="851"/>
      </w:pPr>
      <w:rPr>
        <w:rFonts w:hint="default"/>
      </w:rPr>
    </w:lvl>
    <w:lvl w:ilvl="3">
      <w:start w:val="1"/>
      <w:numFmt w:val="upperLetter"/>
      <w:lvlText w:val="%4."/>
      <w:lvlJc w:val="left"/>
      <w:pPr>
        <w:ind w:left="1021" w:hanging="341"/>
      </w:pPr>
      <w:rPr>
        <w:rFonts w:hint="default"/>
      </w:rPr>
    </w:lvl>
    <w:lvl w:ilvl="4">
      <w:start w:val="8"/>
      <w:numFmt w:val="lowerLetter"/>
      <w:lvlText w:val="%5."/>
      <w:lvlJc w:val="left"/>
      <w:pPr>
        <w:ind w:left="1381" w:hanging="360"/>
      </w:pPr>
      <w:rPr>
        <w:rFonts w:hint="default"/>
      </w:rPr>
    </w:lvl>
    <w:lvl w:ilvl="5">
      <w:start w:val="1"/>
      <w:numFmt w:val="decimal"/>
      <w:lvlText w:val="%6."/>
      <w:lvlJc w:val="left"/>
      <w:pPr>
        <w:ind w:left="5643" w:hanging="397"/>
      </w:pPr>
      <w:rPr>
        <w:rFonts w:asciiTheme="minorHAnsi" w:eastAsiaTheme="majorEastAsia" w:hAnsiTheme="minorHAnsi" w:cstheme="majorBidi" w:hint="default"/>
      </w:rPr>
    </w:lvl>
    <w:lvl w:ilvl="6">
      <w:start w:val="1"/>
      <w:numFmt w:val="lowerRoman"/>
      <w:lvlText w:val="%7)"/>
      <w:lvlJc w:val="left"/>
      <w:pPr>
        <w:ind w:left="6380" w:hanging="284"/>
      </w:pPr>
      <w:rPr>
        <w:rFonts w:hint="default"/>
      </w:rPr>
    </w:lvl>
    <w:lvl w:ilvl="7">
      <w:start w:val="1"/>
      <w:numFmt w:val="lowerLetter"/>
      <w:lvlText w:val="%8."/>
      <w:lvlJc w:val="left"/>
      <w:pPr>
        <w:ind w:left="1986"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28FF68C5"/>
    <w:multiLevelType w:val="hybridMultilevel"/>
    <w:tmpl w:val="902C5796"/>
    <w:lvl w:ilvl="0" w:tplc="97563C44">
      <w:start w:val="2015"/>
      <w:numFmt w:val="bullet"/>
      <w:lvlText w:val=""/>
      <w:lvlJc w:val="left"/>
      <w:pPr>
        <w:ind w:left="1080" w:hanging="360"/>
      </w:pPr>
      <w:rPr>
        <w:rFonts w:ascii="Wingdings" w:eastAsiaTheme="minorEastAsia"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2FDE08F8"/>
    <w:multiLevelType w:val="hybridMultilevel"/>
    <w:tmpl w:val="A1EC5234"/>
    <w:lvl w:ilvl="0" w:tplc="08130001">
      <w:start w:val="1"/>
      <w:numFmt w:val="bullet"/>
      <w:lvlText w:val=""/>
      <w:lvlJc w:val="left"/>
      <w:pPr>
        <w:ind w:left="1854" w:hanging="360"/>
      </w:pPr>
      <w:rPr>
        <w:rFonts w:ascii="Symbol" w:hAnsi="Symbo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16" w15:restartNumberingAfterBreak="0">
    <w:nsid w:val="32261132"/>
    <w:multiLevelType w:val="hybridMultilevel"/>
    <w:tmpl w:val="D83E8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6146358"/>
    <w:multiLevelType w:val="hybridMultilevel"/>
    <w:tmpl w:val="D1B488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7C11582"/>
    <w:multiLevelType w:val="hybridMultilevel"/>
    <w:tmpl w:val="85DCB4F2"/>
    <w:lvl w:ilvl="0" w:tplc="B7A84A5E">
      <w:start w:val="5"/>
      <w:numFmt w:val="upperLetter"/>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9" w15:restartNumberingAfterBreak="0">
    <w:nsid w:val="3DCD332B"/>
    <w:multiLevelType w:val="hybridMultilevel"/>
    <w:tmpl w:val="5B764F6A"/>
    <w:lvl w:ilvl="0" w:tplc="4E0487B2">
      <w:start w:val="1"/>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B9A1B90"/>
    <w:multiLevelType w:val="hybridMultilevel"/>
    <w:tmpl w:val="EAEAA7BC"/>
    <w:lvl w:ilvl="0" w:tplc="84B6B716">
      <w:numFmt w:val="bullet"/>
      <w:lvlText w:val="-"/>
      <w:lvlJc w:val="left"/>
      <w:pPr>
        <w:ind w:left="720" w:hanging="436"/>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C0584"/>
    <w:multiLevelType w:val="multilevel"/>
    <w:tmpl w:val="90AC789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2" w15:restartNumberingAfterBreak="0">
    <w:nsid w:val="65040871"/>
    <w:multiLevelType w:val="hybridMultilevel"/>
    <w:tmpl w:val="C3367A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7BB327D"/>
    <w:multiLevelType w:val="hybridMultilevel"/>
    <w:tmpl w:val="D36EA426"/>
    <w:lvl w:ilvl="0" w:tplc="B6020B72">
      <w:start w:val="1"/>
      <w:numFmt w:val="upperLetter"/>
      <w:lvlText w:val="%1."/>
      <w:lvlJc w:val="left"/>
      <w:pPr>
        <w:ind w:left="720" w:hanging="360"/>
      </w:pPr>
      <w:rPr>
        <w:rFonts w:ascii="Century Gothic" w:eastAsia="Century Gothic" w:hAnsi="Century Gothic" w:cs="Century Gothic"/>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889296A"/>
    <w:multiLevelType w:val="hybridMultilevel"/>
    <w:tmpl w:val="0E288D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0F1195E"/>
    <w:multiLevelType w:val="hybridMultilevel"/>
    <w:tmpl w:val="D80CC4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5422E99"/>
    <w:multiLevelType w:val="hybridMultilevel"/>
    <w:tmpl w:val="B0D802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7233C56"/>
    <w:multiLevelType w:val="hybridMultilevel"/>
    <w:tmpl w:val="E60852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86C1DAF"/>
    <w:multiLevelType w:val="hybridMultilevel"/>
    <w:tmpl w:val="EAE4B3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44477892">
    <w:abstractNumId w:val="3"/>
  </w:num>
  <w:num w:numId="2" w16cid:durableId="816066683">
    <w:abstractNumId w:val="3"/>
  </w:num>
  <w:num w:numId="3" w16cid:durableId="442766826">
    <w:abstractNumId w:val="3"/>
  </w:num>
  <w:num w:numId="4" w16cid:durableId="36666536">
    <w:abstractNumId w:val="3"/>
  </w:num>
  <w:num w:numId="5" w16cid:durableId="863172">
    <w:abstractNumId w:val="5"/>
  </w:num>
  <w:num w:numId="6" w16cid:durableId="768550056">
    <w:abstractNumId w:val="4"/>
  </w:num>
  <w:num w:numId="7" w16cid:durableId="944532534">
    <w:abstractNumId w:val="2"/>
  </w:num>
  <w:num w:numId="8" w16cid:durableId="1737362487">
    <w:abstractNumId w:val="2"/>
  </w:num>
  <w:num w:numId="9" w16cid:durableId="1030181280">
    <w:abstractNumId w:val="1"/>
  </w:num>
  <w:num w:numId="10" w16cid:durableId="1096560513">
    <w:abstractNumId w:val="3"/>
  </w:num>
  <w:num w:numId="11" w16cid:durableId="1770082058">
    <w:abstractNumId w:val="2"/>
  </w:num>
  <w:num w:numId="12" w16cid:durableId="478151337">
    <w:abstractNumId w:val="1"/>
  </w:num>
  <w:num w:numId="13" w16cid:durableId="1286043886">
    <w:abstractNumId w:val="3"/>
  </w:num>
  <w:num w:numId="14" w16cid:durableId="684592992">
    <w:abstractNumId w:val="20"/>
  </w:num>
  <w:num w:numId="15" w16cid:durableId="2029259175">
    <w:abstractNumId w:val="28"/>
  </w:num>
  <w:num w:numId="16" w16cid:durableId="472868406">
    <w:abstractNumId w:val="26"/>
  </w:num>
  <w:num w:numId="17" w16cid:durableId="1053768546">
    <w:abstractNumId w:val="27"/>
  </w:num>
  <w:num w:numId="18" w16cid:durableId="393158868">
    <w:abstractNumId w:val="17"/>
  </w:num>
  <w:num w:numId="19" w16cid:durableId="1069815442">
    <w:abstractNumId w:val="6"/>
  </w:num>
  <w:num w:numId="20" w16cid:durableId="359547612">
    <w:abstractNumId w:val="8"/>
  </w:num>
  <w:num w:numId="21" w16cid:durableId="784662599">
    <w:abstractNumId w:val="12"/>
  </w:num>
  <w:num w:numId="22" w16cid:durableId="402531638">
    <w:abstractNumId w:val="10"/>
  </w:num>
  <w:num w:numId="23" w16cid:durableId="1136684152">
    <w:abstractNumId w:val="7"/>
  </w:num>
  <w:num w:numId="24" w16cid:durableId="1433815320">
    <w:abstractNumId w:val="11"/>
  </w:num>
  <w:num w:numId="25" w16cid:durableId="1958247948">
    <w:abstractNumId w:val="21"/>
  </w:num>
  <w:num w:numId="26" w16cid:durableId="1540124785">
    <w:abstractNumId w:val="9"/>
  </w:num>
  <w:num w:numId="27" w16cid:durableId="148982878">
    <w:abstractNumId w:val="19"/>
  </w:num>
  <w:num w:numId="28" w16cid:durableId="1157766251">
    <w:abstractNumId w:val="23"/>
  </w:num>
  <w:num w:numId="29" w16cid:durableId="2034568078">
    <w:abstractNumId w:val="22"/>
  </w:num>
  <w:num w:numId="30" w16cid:durableId="1491479221">
    <w:abstractNumId w:val="24"/>
  </w:num>
  <w:num w:numId="31" w16cid:durableId="1551306288">
    <w:abstractNumId w:val="25"/>
  </w:num>
  <w:num w:numId="32" w16cid:durableId="623266651">
    <w:abstractNumId w:val="16"/>
  </w:num>
  <w:num w:numId="33" w16cid:durableId="1334339034">
    <w:abstractNumId w:val="15"/>
  </w:num>
  <w:num w:numId="34" w16cid:durableId="280765827">
    <w:abstractNumId w:val="13"/>
  </w:num>
  <w:num w:numId="35" w16cid:durableId="351036981">
    <w:abstractNumId w:val="14"/>
  </w:num>
  <w:num w:numId="36" w16cid:durableId="1195852519">
    <w:abstractNumId w:val="18"/>
  </w:num>
  <w:num w:numId="37" w16cid:durableId="47233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30"/>
    <w:rsid w:val="00001809"/>
    <w:rsid w:val="00003317"/>
    <w:rsid w:val="00005164"/>
    <w:rsid w:val="00005E46"/>
    <w:rsid w:val="00006A54"/>
    <w:rsid w:val="000102B4"/>
    <w:rsid w:val="00012C88"/>
    <w:rsid w:val="0001449E"/>
    <w:rsid w:val="00020045"/>
    <w:rsid w:val="00020CD2"/>
    <w:rsid w:val="0002767D"/>
    <w:rsid w:val="000307E2"/>
    <w:rsid w:val="000356A2"/>
    <w:rsid w:val="00037DCD"/>
    <w:rsid w:val="00037F53"/>
    <w:rsid w:val="00040BA9"/>
    <w:rsid w:val="00044CFA"/>
    <w:rsid w:val="00045F09"/>
    <w:rsid w:val="000475CD"/>
    <w:rsid w:val="000476B1"/>
    <w:rsid w:val="000552CD"/>
    <w:rsid w:val="00056840"/>
    <w:rsid w:val="00065272"/>
    <w:rsid w:val="000714E8"/>
    <w:rsid w:val="00072C97"/>
    <w:rsid w:val="00072D4B"/>
    <w:rsid w:val="000775A0"/>
    <w:rsid w:val="00081B94"/>
    <w:rsid w:val="000860A7"/>
    <w:rsid w:val="0008654C"/>
    <w:rsid w:val="00091BD7"/>
    <w:rsid w:val="000942E6"/>
    <w:rsid w:val="00097099"/>
    <w:rsid w:val="000A1C79"/>
    <w:rsid w:val="000A2804"/>
    <w:rsid w:val="000A4291"/>
    <w:rsid w:val="000B0945"/>
    <w:rsid w:val="000B131F"/>
    <w:rsid w:val="000B379F"/>
    <w:rsid w:val="000B4F95"/>
    <w:rsid w:val="000C13F4"/>
    <w:rsid w:val="000C3F1D"/>
    <w:rsid w:val="000C5B1B"/>
    <w:rsid w:val="000D0C4B"/>
    <w:rsid w:val="000D1635"/>
    <w:rsid w:val="000D28CB"/>
    <w:rsid w:val="000D394C"/>
    <w:rsid w:val="000D4429"/>
    <w:rsid w:val="000D533E"/>
    <w:rsid w:val="000D7C1A"/>
    <w:rsid w:val="000E3397"/>
    <w:rsid w:val="000E4F08"/>
    <w:rsid w:val="000E63BB"/>
    <w:rsid w:val="000E6D5A"/>
    <w:rsid w:val="000F357B"/>
    <w:rsid w:val="00104AFB"/>
    <w:rsid w:val="00105203"/>
    <w:rsid w:val="001053CF"/>
    <w:rsid w:val="00105F96"/>
    <w:rsid w:val="001067C3"/>
    <w:rsid w:val="0012009D"/>
    <w:rsid w:val="00126529"/>
    <w:rsid w:val="00131642"/>
    <w:rsid w:val="00131E90"/>
    <w:rsid w:val="001331C5"/>
    <w:rsid w:val="00134646"/>
    <w:rsid w:val="00141EDE"/>
    <w:rsid w:val="001433D7"/>
    <w:rsid w:val="0015128D"/>
    <w:rsid w:val="001518AD"/>
    <w:rsid w:val="00153C87"/>
    <w:rsid w:val="00153EE8"/>
    <w:rsid w:val="00154406"/>
    <w:rsid w:val="00156D94"/>
    <w:rsid w:val="00160443"/>
    <w:rsid w:val="00162AA1"/>
    <w:rsid w:val="00164E1D"/>
    <w:rsid w:val="0016781D"/>
    <w:rsid w:val="00170BF9"/>
    <w:rsid w:val="0017159C"/>
    <w:rsid w:val="00171A1D"/>
    <w:rsid w:val="00174793"/>
    <w:rsid w:val="0017657A"/>
    <w:rsid w:val="0018231F"/>
    <w:rsid w:val="001824C7"/>
    <w:rsid w:val="00183671"/>
    <w:rsid w:val="00191AB3"/>
    <w:rsid w:val="00192A4A"/>
    <w:rsid w:val="00194B16"/>
    <w:rsid w:val="00196021"/>
    <w:rsid w:val="001960E2"/>
    <w:rsid w:val="00197AF0"/>
    <w:rsid w:val="001A1273"/>
    <w:rsid w:val="001A15AD"/>
    <w:rsid w:val="001A1E0A"/>
    <w:rsid w:val="001A3242"/>
    <w:rsid w:val="001A4034"/>
    <w:rsid w:val="001B17C7"/>
    <w:rsid w:val="001B41F5"/>
    <w:rsid w:val="001B58ED"/>
    <w:rsid w:val="001B73F3"/>
    <w:rsid w:val="001B7528"/>
    <w:rsid w:val="001C2AEA"/>
    <w:rsid w:val="001D0702"/>
    <w:rsid w:val="001D25DE"/>
    <w:rsid w:val="001D7C5A"/>
    <w:rsid w:val="001F293B"/>
    <w:rsid w:val="001F3864"/>
    <w:rsid w:val="001F643D"/>
    <w:rsid w:val="002008ED"/>
    <w:rsid w:val="00202665"/>
    <w:rsid w:val="00205D95"/>
    <w:rsid w:val="00212F26"/>
    <w:rsid w:val="00214D9B"/>
    <w:rsid w:val="00216051"/>
    <w:rsid w:val="002212E1"/>
    <w:rsid w:val="00223113"/>
    <w:rsid w:val="00225F35"/>
    <w:rsid w:val="002353C6"/>
    <w:rsid w:val="00235935"/>
    <w:rsid w:val="00235D40"/>
    <w:rsid w:val="0023706B"/>
    <w:rsid w:val="00241B56"/>
    <w:rsid w:val="00244555"/>
    <w:rsid w:val="00247118"/>
    <w:rsid w:val="002471D2"/>
    <w:rsid w:val="00247E16"/>
    <w:rsid w:val="00251B34"/>
    <w:rsid w:val="002560EB"/>
    <w:rsid w:val="00266452"/>
    <w:rsid w:val="00267006"/>
    <w:rsid w:val="002719FD"/>
    <w:rsid w:val="0027273D"/>
    <w:rsid w:val="00274FB1"/>
    <w:rsid w:val="00276916"/>
    <w:rsid w:val="00280A43"/>
    <w:rsid w:val="0028698F"/>
    <w:rsid w:val="00287A39"/>
    <w:rsid w:val="00290CDB"/>
    <w:rsid w:val="00292E7A"/>
    <w:rsid w:val="00295AE2"/>
    <w:rsid w:val="00295B00"/>
    <w:rsid w:val="002A2B7F"/>
    <w:rsid w:val="002A422C"/>
    <w:rsid w:val="002A5F36"/>
    <w:rsid w:val="002A6C4F"/>
    <w:rsid w:val="002A6F8B"/>
    <w:rsid w:val="002B25D9"/>
    <w:rsid w:val="002B3678"/>
    <w:rsid w:val="002B4033"/>
    <w:rsid w:val="002C06F3"/>
    <w:rsid w:val="002C54D1"/>
    <w:rsid w:val="002D0216"/>
    <w:rsid w:val="002D34BC"/>
    <w:rsid w:val="002D6D81"/>
    <w:rsid w:val="002D783C"/>
    <w:rsid w:val="002E1FF9"/>
    <w:rsid w:val="002E33D5"/>
    <w:rsid w:val="002E63F2"/>
    <w:rsid w:val="002E672A"/>
    <w:rsid w:val="002E6CAE"/>
    <w:rsid w:val="002F04FA"/>
    <w:rsid w:val="002F1A5F"/>
    <w:rsid w:val="002F2D49"/>
    <w:rsid w:val="002F3DE3"/>
    <w:rsid w:val="002F7194"/>
    <w:rsid w:val="003000EA"/>
    <w:rsid w:val="00306BA4"/>
    <w:rsid w:val="00312EBA"/>
    <w:rsid w:val="00314237"/>
    <w:rsid w:val="0031738B"/>
    <w:rsid w:val="00317F85"/>
    <w:rsid w:val="00321DEC"/>
    <w:rsid w:val="003246EE"/>
    <w:rsid w:val="00324F21"/>
    <w:rsid w:val="00327DC4"/>
    <w:rsid w:val="00330AB5"/>
    <w:rsid w:val="0033269E"/>
    <w:rsid w:val="00332F9A"/>
    <w:rsid w:val="0033657F"/>
    <w:rsid w:val="003373DD"/>
    <w:rsid w:val="00337702"/>
    <w:rsid w:val="003475A1"/>
    <w:rsid w:val="00352AD5"/>
    <w:rsid w:val="00354856"/>
    <w:rsid w:val="00363818"/>
    <w:rsid w:val="00370222"/>
    <w:rsid w:val="003709FB"/>
    <w:rsid w:val="003711E7"/>
    <w:rsid w:val="003738B8"/>
    <w:rsid w:val="00374DB5"/>
    <w:rsid w:val="00380F3A"/>
    <w:rsid w:val="0038340E"/>
    <w:rsid w:val="003834F0"/>
    <w:rsid w:val="00384D06"/>
    <w:rsid w:val="0038765C"/>
    <w:rsid w:val="0039391A"/>
    <w:rsid w:val="00394581"/>
    <w:rsid w:val="003A01E2"/>
    <w:rsid w:val="003A2324"/>
    <w:rsid w:val="003A354D"/>
    <w:rsid w:val="003A3E61"/>
    <w:rsid w:val="003A6406"/>
    <w:rsid w:val="003A7014"/>
    <w:rsid w:val="003B02D9"/>
    <w:rsid w:val="003B72C1"/>
    <w:rsid w:val="003B77C0"/>
    <w:rsid w:val="003C00C7"/>
    <w:rsid w:val="003C3BD3"/>
    <w:rsid w:val="003C6FB3"/>
    <w:rsid w:val="003C76DD"/>
    <w:rsid w:val="003D1DED"/>
    <w:rsid w:val="003D6F47"/>
    <w:rsid w:val="003E1D50"/>
    <w:rsid w:val="003E32AD"/>
    <w:rsid w:val="003E3DA9"/>
    <w:rsid w:val="003E4E6B"/>
    <w:rsid w:val="003E7548"/>
    <w:rsid w:val="003F0624"/>
    <w:rsid w:val="003F11D4"/>
    <w:rsid w:val="003F2DAC"/>
    <w:rsid w:val="003F4393"/>
    <w:rsid w:val="00401953"/>
    <w:rsid w:val="00405B95"/>
    <w:rsid w:val="00407E3E"/>
    <w:rsid w:val="0041334D"/>
    <w:rsid w:val="004137F2"/>
    <w:rsid w:val="004147AE"/>
    <w:rsid w:val="0041615D"/>
    <w:rsid w:val="00425A0C"/>
    <w:rsid w:val="00434934"/>
    <w:rsid w:val="00436734"/>
    <w:rsid w:val="0044024F"/>
    <w:rsid w:val="00443E84"/>
    <w:rsid w:val="00444581"/>
    <w:rsid w:val="004453DF"/>
    <w:rsid w:val="00445D0E"/>
    <w:rsid w:val="0045082A"/>
    <w:rsid w:val="004560D9"/>
    <w:rsid w:val="00457C24"/>
    <w:rsid w:val="00460314"/>
    <w:rsid w:val="00467B95"/>
    <w:rsid w:val="00471128"/>
    <w:rsid w:val="00471A82"/>
    <w:rsid w:val="00473D9C"/>
    <w:rsid w:val="00474C48"/>
    <w:rsid w:val="00477468"/>
    <w:rsid w:val="00482448"/>
    <w:rsid w:val="00483921"/>
    <w:rsid w:val="00493378"/>
    <w:rsid w:val="004A689E"/>
    <w:rsid w:val="004B18D0"/>
    <w:rsid w:val="004B7B59"/>
    <w:rsid w:val="004C070E"/>
    <w:rsid w:val="004C25B9"/>
    <w:rsid w:val="004C2D21"/>
    <w:rsid w:val="004C5EA8"/>
    <w:rsid w:val="004D201E"/>
    <w:rsid w:val="004D579F"/>
    <w:rsid w:val="004D5A28"/>
    <w:rsid w:val="004D79A4"/>
    <w:rsid w:val="004E58AB"/>
    <w:rsid w:val="004F0FBD"/>
    <w:rsid w:val="004F2D84"/>
    <w:rsid w:val="004F30AB"/>
    <w:rsid w:val="004F41C4"/>
    <w:rsid w:val="00500E62"/>
    <w:rsid w:val="00501237"/>
    <w:rsid w:val="0050151E"/>
    <w:rsid w:val="00504C09"/>
    <w:rsid w:val="00506CC7"/>
    <w:rsid w:val="005126E0"/>
    <w:rsid w:val="0051409D"/>
    <w:rsid w:val="005155B5"/>
    <w:rsid w:val="00516106"/>
    <w:rsid w:val="00522EAA"/>
    <w:rsid w:val="00526993"/>
    <w:rsid w:val="0053348D"/>
    <w:rsid w:val="00540A4F"/>
    <w:rsid w:val="005418FF"/>
    <w:rsid w:val="00541AB7"/>
    <w:rsid w:val="00543517"/>
    <w:rsid w:val="0054423C"/>
    <w:rsid w:val="00544421"/>
    <w:rsid w:val="00545C56"/>
    <w:rsid w:val="0054786E"/>
    <w:rsid w:val="0055219F"/>
    <w:rsid w:val="00553B9D"/>
    <w:rsid w:val="0055787C"/>
    <w:rsid w:val="00560EDB"/>
    <w:rsid w:val="00562478"/>
    <w:rsid w:val="00563B5B"/>
    <w:rsid w:val="00565DD7"/>
    <w:rsid w:val="005666AE"/>
    <w:rsid w:val="00567796"/>
    <w:rsid w:val="005707AF"/>
    <w:rsid w:val="00571782"/>
    <w:rsid w:val="00573480"/>
    <w:rsid w:val="00577FC3"/>
    <w:rsid w:val="00591C35"/>
    <w:rsid w:val="005A0749"/>
    <w:rsid w:val="005A1732"/>
    <w:rsid w:val="005A22BA"/>
    <w:rsid w:val="005B0F1F"/>
    <w:rsid w:val="005B1243"/>
    <w:rsid w:val="005B2A54"/>
    <w:rsid w:val="005B3A41"/>
    <w:rsid w:val="005B45E3"/>
    <w:rsid w:val="005B494A"/>
    <w:rsid w:val="005C14D9"/>
    <w:rsid w:val="005C1C6E"/>
    <w:rsid w:val="005C1DB0"/>
    <w:rsid w:val="005C23F3"/>
    <w:rsid w:val="005C2CB1"/>
    <w:rsid w:val="005C2FDF"/>
    <w:rsid w:val="005D1022"/>
    <w:rsid w:val="005D2AB4"/>
    <w:rsid w:val="005D2B36"/>
    <w:rsid w:val="005D483A"/>
    <w:rsid w:val="005E257B"/>
    <w:rsid w:val="005E7E30"/>
    <w:rsid w:val="005F2BFD"/>
    <w:rsid w:val="005F7CF0"/>
    <w:rsid w:val="00606ED4"/>
    <w:rsid w:val="00613407"/>
    <w:rsid w:val="00615058"/>
    <w:rsid w:val="0061588F"/>
    <w:rsid w:val="00622450"/>
    <w:rsid w:val="0062288A"/>
    <w:rsid w:val="00634AB2"/>
    <w:rsid w:val="006352FC"/>
    <w:rsid w:val="00636284"/>
    <w:rsid w:val="0064131B"/>
    <w:rsid w:val="00642B02"/>
    <w:rsid w:val="00647AD7"/>
    <w:rsid w:val="00653E45"/>
    <w:rsid w:val="00655BBC"/>
    <w:rsid w:val="006610DE"/>
    <w:rsid w:val="006630BF"/>
    <w:rsid w:val="00667EF7"/>
    <w:rsid w:val="00674102"/>
    <w:rsid w:val="006753B0"/>
    <w:rsid w:val="0067559E"/>
    <w:rsid w:val="0067674B"/>
    <w:rsid w:val="00680368"/>
    <w:rsid w:val="0068392B"/>
    <w:rsid w:val="00684158"/>
    <w:rsid w:val="00691BF1"/>
    <w:rsid w:val="006940E0"/>
    <w:rsid w:val="006A2DAA"/>
    <w:rsid w:val="006A4994"/>
    <w:rsid w:val="006A51DC"/>
    <w:rsid w:val="006A53AD"/>
    <w:rsid w:val="006A69F5"/>
    <w:rsid w:val="006A6F8D"/>
    <w:rsid w:val="006A7D46"/>
    <w:rsid w:val="006B14AF"/>
    <w:rsid w:val="006B6AB4"/>
    <w:rsid w:val="006C0942"/>
    <w:rsid w:val="006C6BD0"/>
    <w:rsid w:val="006D04D4"/>
    <w:rsid w:val="006D4E32"/>
    <w:rsid w:val="006D6C2F"/>
    <w:rsid w:val="006D74D6"/>
    <w:rsid w:val="006E19BB"/>
    <w:rsid w:val="006E3552"/>
    <w:rsid w:val="006E36BD"/>
    <w:rsid w:val="006E4D16"/>
    <w:rsid w:val="006E6558"/>
    <w:rsid w:val="006E6D38"/>
    <w:rsid w:val="006F3932"/>
    <w:rsid w:val="00707D54"/>
    <w:rsid w:val="00710971"/>
    <w:rsid w:val="00716301"/>
    <w:rsid w:val="00717A2C"/>
    <w:rsid w:val="00717E7F"/>
    <w:rsid w:val="0072088B"/>
    <w:rsid w:val="00725DA3"/>
    <w:rsid w:val="007313C8"/>
    <w:rsid w:val="007328CA"/>
    <w:rsid w:val="0073636B"/>
    <w:rsid w:val="00737970"/>
    <w:rsid w:val="00745553"/>
    <w:rsid w:val="00745CAE"/>
    <w:rsid w:val="00752395"/>
    <w:rsid w:val="0075314B"/>
    <w:rsid w:val="00753CD6"/>
    <w:rsid w:val="007540D1"/>
    <w:rsid w:val="0075436C"/>
    <w:rsid w:val="0075452D"/>
    <w:rsid w:val="00755134"/>
    <w:rsid w:val="007563A8"/>
    <w:rsid w:val="007601BB"/>
    <w:rsid w:val="007610BF"/>
    <w:rsid w:val="0077082F"/>
    <w:rsid w:val="0077206C"/>
    <w:rsid w:val="00774178"/>
    <w:rsid w:val="00774FFF"/>
    <w:rsid w:val="00776E3A"/>
    <w:rsid w:val="00786597"/>
    <w:rsid w:val="00791D0C"/>
    <w:rsid w:val="00792B79"/>
    <w:rsid w:val="00795427"/>
    <w:rsid w:val="007A145B"/>
    <w:rsid w:val="007B151D"/>
    <w:rsid w:val="007B5B61"/>
    <w:rsid w:val="007C4F25"/>
    <w:rsid w:val="007D41FB"/>
    <w:rsid w:val="007D48C0"/>
    <w:rsid w:val="007D6370"/>
    <w:rsid w:val="007E2810"/>
    <w:rsid w:val="007E4D87"/>
    <w:rsid w:val="007F3239"/>
    <w:rsid w:val="007F6BFA"/>
    <w:rsid w:val="007F6FC5"/>
    <w:rsid w:val="00804216"/>
    <w:rsid w:val="008055F8"/>
    <w:rsid w:val="008123C9"/>
    <w:rsid w:val="00815AC2"/>
    <w:rsid w:val="00816AFA"/>
    <w:rsid w:val="0082164A"/>
    <w:rsid w:val="008237FC"/>
    <w:rsid w:val="00826F92"/>
    <w:rsid w:val="00831FF2"/>
    <w:rsid w:val="008369DF"/>
    <w:rsid w:val="00837583"/>
    <w:rsid w:val="0084289A"/>
    <w:rsid w:val="00842D6B"/>
    <w:rsid w:val="0084418E"/>
    <w:rsid w:val="00847A60"/>
    <w:rsid w:val="00852ABA"/>
    <w:rsid w:val="00852C7F"/>
    <w:rsid w:val="00855C60"/>
    <w:rsid w:val="00856D24"/>
    <w:rsid w:val="00864302"/>
    <w:rsid w:val="008704BC"/>
    <w:rsid w:val="00874C84"/>
    <w:rsid w:val="00877316"/>
    <w:rsid w:val="00877470"/>
    <w:rsid w:val="00880793"/>
    <w:rsid w:val="00880E42"/>
    <w:rsid w:val="008823A5"/>
    <w:rsid w:val="00883A9A"/>
    <w:rsid w:val="00885D23"/>
    <w:rsid w:val="00891ADE"/>
    <w:rsid w:val="00893092"/>
    <w:rsid w:val="008955B9"/>
    <w:rsid w:val="00895AFE"/>
    <w:rsid w:val="008A20A5"/>
    <w:rsid w:val="008B6CE9"/>
    <w:rsid w:val="008C27D3"/>
    <w:rsid w:val="008D04DB"/>
    <w:rsid w:val="008D307C"/>
    <w:rsid w:val="008E0691"/>
    <w:rsid w:val="008E52F2"/>
    <w:rsid w:val="008E67A1"/>
    <w:rsid w:val="008E6CC5"/>
    <w:rsid w:val="008E6F5F"/>
    <w:rsid w:val="008E7500"/>
    <w:rsid w:val="008F03BB"/>
    <w:rsid w:val="008F174C"/>
    <w:rsid w:val="008F2048"/>
    <w:rsid w:val="008F7DFA"/>
    <w:rsid w:val="00900704"/>
    <w:rsid w:val="0090181F"/>
    <w:rsid w:val="00902753"/>
    <w:rsid w:val="00904C8E"/>
    <w:rsid w:val="00904F37"/>
    <w:rsid w:val="00907D0E"/>
    <w:rsid w:val="009114AA"/>
    <w:rsid w:val="0091187C"/>
    <w:rsid w:val="00912979"/>
    <w:rsid w:val="009144F7"/>
    <w:rsid w:val="009217B5"/>
    <w:rsid w:val="0092393A"/>
    <w:rsid w:val="0092421E"/>
    <w:rsid w:val="0092445A"/>
    <w:rsid w:val="00924FD3"/>
    <w:rsid w:val="009253D6"/>
    <w:rsid w:val="00925F8A"/>
    <w:rsid w:val="00931134"/>
    <w:rsid w:val="009409E1"/>
    <w:rsid w:val="009431A1"/>
    <w:rsid w:val="0094456B"/>
    <w:rsid w:val="00947607"/>
    <w:rsid w:val="009522D2"/>
    <w:rsid w:val="009536D5"/>
    <w:rsid w:val="00957540"/>
    <w:rsid w:val="00957971"/>
    <w:rsid w:val="0096355D"/>
    <w:rsid w:val="009635C4"/>
    <w:rsid w:val="009668C5"/>
    <w:rsid w:val="00966929"/>
    <w:rsid w:val="00971545"/>
    <w:rsid w:val="00971BA1"/>
    <w:rsid w:val="009801F5"/>
    <w:rsid w:val="00985C25"/>
    <w:rsid w:val="0098754C"/>
    <w:rsid w:val="0098797D"/>
    <w:rsid w:val="0099019C"/>
    <w:rsid w:val="00990755"/>
    <w:rsid w:val="00992D45"/>
    <w:rsid w:val="009947A8"/>
    <w:rsid w:val="00996F2A"/>
    <w:rsid w:val="009A053B"/>
    <w:rsid w:val="009A19D6"/>
    <w:rsid w:val="009A38EB"/>
    <w:rsid w:val="009A42B7"/>
    <w:rsid w:val="009A48C3"/>
    <w:rsid w:val="009A4D3E"/>
    <w:rsid w:val="009A51B7"/>
    <w:rsid w:val="009A5D76"/>
    <w:rsid w:val="009A6ABC"/>
    <w:rsid w:val="009A6E7E"/>
    <w:rsid w:val="009B5CAA"/>
    <w:rsid w:val="009C04D6"/>
    <w:rsid w:val="009C0790"/>
    <w:rsid w:val="009C2BE4"/>
    <w:rsid w:val="009C3EA9"/>
    <w:rsid w:val="009C5357"/>
    <w:rsid w:val="009C6250"/>
    <w:rsid w:val="009C6439"/>
    <w:rsid w:val="009C740E"/>
    <w:rsid w:val="009E0876"/>
    <w:rsid w:val="009E1136"/>
    <w:rsid w:val="009E39AC"/>
    <w:rsid w:val="009E39CF"/>
    <w:rsid w:val="009E601A"/>
    <w:rsid w:val="009F459F"/>
    <w:rsid w:val="00A014FB"/>
    <w:rsid w:val="00A035AF"/>
    <w:rsid w:val="00A16782"/>
    <w:rsid w:val="00A2515F"/>
    <w:rsid w:val="00A26A35"/>
    <w:rsid w:val="00A315E7"/>
    <w:rsid w:val="00A35EA9"/>
    <w:rsid w:val="00A423D0"/>
    <w:rsid w:val="00A43B87"/>
    <w:rsid w:val="00A44C9E"/>
    <w:rsid w:val="00A5542F"/>
    <w:rsid w:val="00A66602"/>
    <w:rsid w:val="00A71688"/>
    <w:rsid w:val="00A73774"/>
    <w:rsid w:val="00A745C7"/>
    <w:rsid w:val="00A861ED"/>
    <w:rsid w:val="00A95F60"/>
    <w:rsid w:val="00AA0011"/>
    <w:rsid w:val="00AB356B"/>
    <w:rsid w:val="00AC0C69"/>
    <w:rsid w:val="00AC7AA0"/>
    <w:rsid w:val="00AD098A"/>
    <w:rsid w:val="00AD1763"/>
    <w:rsid w:val="00AD1B48"/>
    <w:rsid w:val="00AD5B25"/>
    <w:rsid w:val="00AD6B5C"/>
    <w:rsid w:val="00AE03DB"/>
    <w:rsid w:val="00AE25CC"/>
    <w:rsid w:val="00AE68F0"/>
    <w:rsid w:val="00AF4F07"/>
    <w:rsid w:val="00B0112F"/>
    <w:rsid w:val="00B03396"/>
    <w:rsid w:val="00B036A2"/>
    <w:rsid w:val="00B03EEF"/>
    <w:rsid w:val="00B1074E"/>
    <w:rsid w:val="00B166D1"/>
    <w:rsid w:val="00B17CBB"/>
    <w:rsid w:val="00B230E7"/>
    <w:rsid w:val="00B24029"/>
    <w:rsid w:val="00B26561"/>
    <w:rsid w:val="00B359F2"/>
    <w:rsid w:val="00B4090B"/>
    <w:rsid w:val="00B40C2F"/>
    <w:rsid w:val="00B43099"/>
    <w:rsid w:val="00B47944"/>
    <w:rsid w:val="00B47DC8"/>
    <w:rsid w:val="00B5213D"/>
    <w:rsid w:val="00B57A35"/>
    <w:rsid w:val="00B61A9A"/>
    <w:rsid w:val="00B7106A"/>
    <w:rsid w:val="00B71E03"/>
    <w:rsid w:val="00B7236B"/>
    <w:rsid w:val="00B76224"/>
    <w:rsid w:val="00B77F2A"/>
    <w:rsid w:val="00B80129"/>
    <w:rsid w:val="00B81C1B"/>
    <w:rsid w:val="00B8221D"/>
    <w:rsid w:val="00B85B30"/>
    <w:rsid w:val="00B9144D"/>
    <w:rsid w:val="00B9278D"/>
    <w:rsid w:val="00B94472"/>
    <w:rsid w:val="00B95498"/>
    <w:rsid w:val="00BA31D4"/>
    <w:rsid w:val="00BA4945"/>
    <w:rsid w:val="00BA58E3"/>
    <w:rsid w:val="00BB3E53"/>
    <w:rsid w:val="00BB402A"/>
    <w:rsid w:val="00BB76C1"/>
    <w:rsid w:val="00BD01F4"/>
    <w:rsid w:val="00BD0431"/>
    <w:rsid w:val="00BD0476"/>
    <w:rsid w:val="00BD6739"/>
    <w:rsid w:val="00BE1158"/>
    <w:rsid w:val="00BE16A5"/>
    <w:rsid w:val="00BE5E07"/>
    <w:rsid w:val="00BE67B2"/>
    <w:rsid w:val="00BE7DC5"/>
    <w:rsid w:val="00BF224F"/>
    <w:rsid w:val="00BF40A9"/>
    <w:rsid w:val="00BF5BE9"/>
    <w:rsid w:val="00BF737F"/>
    <w:rsid w:val="00C0383C"/>
    <w:rsid w:val="00C03882"/>
    <w:rsid w:val="00C0595E"/>
    <w:rsid w:val="00C07D2D"/>
    <w:rsid w:val="00C13B42"/>
    <w:rsid w:val="00C14665"/>
    <w:rsid w:val="00C14CFF"/>
    <w:rsid w:val="00C304F9"/>
    <w:rsid w:val="00C32374"/>
    <w:rsid w:val="00C336D2"/>
    <w:rsid w:val="00C375C1"/>
    <w:rsid w:val="00C40987"/>
    <w:rsid w:val="00C4180C"/>
    <w:rsid w:val="00C41B0C"/>
    <w:rsid w:val="00C4219E"/>
    <w:rsid w:val="00C46C57"/>
    <w:rsid w:val="00C52B2C"/>
    <w:rsid w:val="00C54BB0"/>
    <w:rsid w:val="00C54E13"/>
    <w:rsid w:val="00C62520"/>
    <w:rsid w:val="00C6319E"/>
    <w:rsid w:val="00C66F0A"/>
    <w:rsid w:val="00C75DCA"/>
    <w:rsid w:val="00C76290"/>
    <w:rsid w:val="00C80451"/>
    <w:rsid w:val="00C87C0D"/>
    <w:rsid w:val="00C87D9F"/>
    <w:rsid w:val="00C90ACA"/>
    <w:rsid w:val="00C92CDE"/>
    <w:rsid w:val="00C93CB2"/>
    <w:rsid w:val="00C948F5"/>
    <w:rsid w:val="00C94C5F"/>
    <w:rsid w:val="00CA0E46"/>
    <w:rsid w:val="00CA107E"/>
    <w:rsid w:val="00CA2A93"/>
    <w:rsid w:val="00CB2A04"/>
    <w:rsid w:val="00CB45F2"/>
    <w:rsid w:val="00CB4F92"/>
    <w:rsid w:val="00CB6C8B"/>
    <w:rsid w:val="00CC072E"/>
    <w:rsid w:val="00CC09B7"/>
    <w:rsid w:val="00CC18F1"/>
    <w:rsid w:val="00CD2D0E"/>
    <w:rsid w:val="00CD651C"/>
    <w:rsid w:val="00CD6EF3"/>
    <w:rsid w:val="00CD7C24"/>
    <w:rsid w:val="00CE4256"/>
    <w:rsid w:val="00CE6B83"/>
    <w:rsid w:val="00CE7711"/>
    <w:rsid w:val="00CF0D81"/>
    <w:rsid w:val="00CF2070"/>
    <w:rsid w:val="00CF2F78"/>
    <w:rsid w:val="00D002C4"/>
    <w:rsid w:val="00D01C05"/>
    <w:rsid w:val="00D01C62"/>
    <w:rsid w:val="00D0414A"/>
    <w:rsid w:val="00D066E5"/>
    <w:rsid w:val="00D068BB"/>
    <w:rsid w:val="00D131D0"/>
    <w:rsid w:val="00D1327E"/>
    <w:rsid w:val="00D13804"/>
    <w:rsid w:val="00D13AD6"/>
    <w:rsid w:val="00D16424"/>
    <w:rsid w:val="00D17885"/>
    <w:rsid w:val="00D209B6"/>
    <w:rsid w:val="00D255BC"/>
    <w:rsid w:val="00D27B27"/>
    <w:rsid w:val="00D31C7B"/>
    <w:rsid w:val="00D34227"/>
    <w:rsid w:val="00D34AA8"/>
    <w:rsid w:val="00D41B1E"/>
    <w:rsid w:val="00D43019"/>
    <w:rsid w:val="00D432DC"/>
    <w:rsid w:val="00D50B4B"/>
    <w:rsid w:val="00D51F7B"/>
    <w:rsid w:val="00D543E5"/>
    <w:rsid w:val="00D56535"/>
    <w:rsid w:val="00D6537B"/>
    <w:rsid w:val="00D678CF"/>
    <w:rsid w:val="00D713DB"/>
    <w:rsid w:val="00D7262B"/>
    <w:rsid w:val="00D80746"/>
    <w:rsid w:val="00D82CC9"/>
    <w:rsid w:val="00D839C9"/>
    <w:rsid w:val="00D86DBD"/>
    <w:rsid w:val="00D922DB"/>
    <w:rsid w:val="00D92465"/>
    <w:rsid w:val="00D97B27"/>
    <w:rsid w:val="00DA044F"/>
    <w:rsid w:val="00DA0537"/>
    <w:rsid w:val="00DA0F1F"/>
    <w:rsid w:val="00DA19D8"/>
    <w:rsid w:val="00DA3537"/>
    <w:rsid w:val="00DA5B26"/>
    <w:rsid w:val="00DA6F9B"/>
    <w:rsid w:val="00DB272D"/>
    <w:rsid w:val="00DB5661"/>
    <w:rsid w:val="00DB72A8"/>
    <w:rsid w:val="00DC436C"/>
    <w:rsid w:val="00DC7BE2"/>
    <w:rsid w:val="00DD1890"/>
    <w:rsid w:val="00DD2087"/>
    <w:rsid w:val="00DD2773"/>
    <w:rsid w:val="00DD3DAB"/>
    <w:rsid w:val="00DD3F4D"/>
    <w:rsid w:val="00DD5052"/>
    <w:rsid w:val="00DD611F"/>
    <w:rsid w:val="00DD70E6"/>
    <w:rsid w:val="00DD782F"/>
    <w:rsid w:val="00DE1C19"/>
    <w:rsid w:val="00DE2AA0"/>
    <w:rsid w:val="00DE434A"/>
    <w:rsid w:val="00DE49E4"/>
    <w:rsid w:val="00DE796B"/>
    <w:rsid w:val="00DF2864"/>
    <w:rsid w:val="00DF5983"/>
    <w:rsid w:val="00DF5FAB"/>
    <w:rsid w:val="00DF6303"/>
    <w:rsid w:val="00E0151C"/>
    <w:rsid w:val="00E064A5"/>
    <w:rsid w:val="00E16833"/>
    <w:rsid w:val="00E20D4F"/>
    <w:rsid w:val="00E27A53"/>
    <w:rsid w:val="00E3188D"/>
    <w:rsid w:val="00E32212"/>
    <w:rsid w:val="00E33428"/>
    <w:rsid w:val="00E377DD"/>
    <w:rsid w:val="00E4200B"/>
    <w:rsid w:val="00E5019A"/>
    <w:rsid w:val="00E61E5E"/>
    <w:rsid w:val="00E62F5B"/>
    <w:rsid w:val="00E64B69"/>
    <w:rsid w:val="00E71C3F"/>
    <w:rsid w:val="00E71C52"/>
    <w:rsid w:val="00E81371"/>
    <w:rsid w:val="00E83457"/>
    <w:rsid w:val="00E848E6"/>
    <w:rsid w:val="00E9317E"/>
    <w:rsid w:val="00E9565E"/>
    <w:rsid w:val="00E965E3"/>
    <w:rsid w:val="00EA10B2"/>
    <w:rsid w:val="00EA1210"/>
    <w:rsid w:val="00EA19F8"/>
    <w:rsid w:val="00EA41D4"/>
    <w:rsid w:val="00EA4CC6"/>
    <w:rsid w:val="00EA7C6B"/>
    <w:rsid w:val="00EB218E"/>
    <w:rsid w:val="00EB50E8"/>
    <w:rsid w:val="00EB765A"/>
    <w:rsid w:val="00EC29F5"/>
    <w:rsid w:val="00EC68EF"/>
    <w:rsid w:val="00EC7F7A"/>
    <w:rsid w:val="00ED0B27"/>
    <w:rsid w:val="00ED0D42"/>
    <w:rsid w:val="00ED17B3"/>
    <w:rsid w:val="00ED3273"/>
    <w:rsid w:val="00ED62A8"/>
    <w:rsid w:val="00ED7EE7"/>
    <w:rsid w:val="00EE078F"/>
    <w:rsid w:val="00EF2511"/>
    <w:rsid w:val="00EF5830"/>
    <w:rsid w:val="00EF6688"/>
    <w:rsid w:val="00F017FE"/>
    <w:rsid w:val="00F03840"/>
    <w:rsid w:val="00F05B9D"/>
    <w:rsid w:val="00F068C4"/>
    <w:rsid w:val="00F074BD"/>
    <w:rsid w:val="00F07953"/>
    <w:rsid w:val="00F15A36"/>
    <w:rsid w:val="00F166E3"/>
    <w:rsid w:val="00F171C3"/>
    <w:rsid w:val="00F17C26"/>
    <w:rsid w:val="00F202E1"/>
    <w:rsid w:val="00F21561"/>
    <w:rsid w:val="00F25F04"/>
    <w:rsid w:val="00F26011"/>
    <w:rsid w:val="00F26FC2"/>
    <w:rsid w:val="00F30CB1"/>
    <w:rsid w:val="00F34422"/>
    <w:rsid w:val="00F36295"/>
    <w:rsid w:val="00F36BEB"/>
    <w:rsid w:val="00F36D2A"/>
    <w:rsid w:val="00F466C0"/>
    <w:rsid w:val="00F47CFF"/>
    <w:rsid w:val="00F50394"/>
    <w:rsid w:val="00F52119"/>
    <w:rsid w:val="00F52369"/>
    <w:rsid w:val="00F5403B"/>
    <w:rsid w:val="00F54540"/>
    <w:rsid w:val="00F56890"/>
    <w:rsid w:val="00F57089"/>
    <w:rsid w:val="00F638E1"/>
    <w:rsid w:val="00F70089"/>
    <w:rsid w:val="00F75733"/>
    <w:rsid w:val="00F812CB"/>
    <w:rsid w:val="00F81F1F"/>
    <w:rsid w:val="00F856D2"/>
    <w:rsid w:val="00F90812"/>
    <w:rsid w:val="00F92061"/>
    <w:rsid w:val="00F93115"/>
    <w:rsid w:val="00FA57A8"/>
    <w:rsid w:val="00FB5C78"/>
    <w:rsid w:val="00FC1407"/>
    <w:rsid w:val="00FC1419"/>
    <w:rsid w:val="00FC2EAC"/>
    <w:rsid w:val="00FC6CE8"/>
    <w:rsid w:val="00FC7699"/>
    <w:rsid w:val="00FD178A"/>
    <w:rsid w:val="00FD4EEF"/>
    <w:rsid w:val="00FD55AC"/>
    <w:rsid w:val="00FE097F"/>
    <w:rsid w:val="00FE0BB0"/>
    <w:rsid w:val="00FE2533"/>
    <w:rsid w:val="00FE3257"/>
    <w:rsid w:val="00FE3C8A"/>
    <w:rsid w:val="00FF5BE6"/>
    <w:rsid w:val="00FF6AE4"/>
    <w:rsid w:val="00FF76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09034"/>
  <w14:defaultImageDpi w14:val="300"/>
  <w15:docId w15:val="{5BE6297F-8AE2-42CA-A288-2A609A64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1F5"/>
    <w:pPr>
      <w:spacing w:line="230" w:lineRule="exact"/>
    </w:pPr>
    <w:rPr>
      <w:rFonts w:ascii="Georgia" w:hAnsi="Georgia"/>
      <w:sz w:val="20"/>
      <w:szCs w:val="20"/>
      <w:lang w:val="nl-NL"/>
    </w:rPr>
  </w:style>
  <w:style w:type="paragraph" w:styleId="Kop1">
    <w:name w:val="heading 1"/>
    <w:basedOn w:val="Standaard"/>
    <w:next w:val="Standaard"/>
    <w:link w:val="Kop1Char"/>
    <w:autoRedefine/>
    <w:uiPriority w:val="9"/>
    <w:qFormat/>
    <w:rsid w:val="006A4994"/>
    <w:pPr>
      <w:spacing w:line="300" w:lineRule="exact"/>
      <w:outlineLvl w:val="0"/>
    </w:pPr>
    <w:rPr>
      <w:b/>
      <w:sz w:val="24"/>
      <w:szCs w:val="24"/>
    </w:rPr>
  </w:style>
  <w:style w:type="paragraph" w:styleId="Kop2">
    <w:name w:val="heading 2"/>
    <w:basedOn w:val="Standaard"/>
    <w:next w:val="Standaard"/>
    <w:link w:val="Kop2Char"/>
    <w:autoRedefine/>
    <w:uiPriority w:val="9"/>
    <w:unhideWhenUsed/>
    <w:qFormat/>
    <w:rsid w:val="00CC072E"/>
    <w:pPr>
      <w:spacing w:before="880" w:after="440"/>
      <w:outlineLvl w:val="1"/>
    </w:pPr>
    <w:rPr>
      <w:rFonts w:ascii="Calibri" w:eastAsia="ヒラギノ角ゴ Pro W3" w:hAnsi="Calibri"/>
      <w:b/>
      <w:sz w:val="28"/>
      <w:szCs w:val="28"/>
    </w:rPr>
  </w:style>
  <w:style w:type="paragraph" w:styleId="Kop5">
    <w:name w:val="heading 5"/>
    <w:basedOn w:val="Standaard"/>
    <w:next w:val="Standaard"/>
    <w:link w:val="Kop5Char"/>
    <w:uiPriority w:val="9"/>
    <w:semiHidden/>
    <w:unhideWhenUsed/>
    <w:qFormat/>
    <w:rsid w:val="0075436C"/>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igin-kolom-titel">
    <w:name w:val="origin - kolom - titel"/>
    <w:basedOn w:val="Standaard"/>
    <w:autoRedefine/>
    <w:qFormat/>
    <w:rsid w:val="00CC072E"/>
    <w:pPr>
      <w:widowControl w:val="0"/>
      <w:tabs>
        <w:tab w:val="left" w:pos="113"/>
      </w:tabs>
      <w:suppressAutoHyphens/>
      <w:spacing w:line="200" w:lineRule="exact"/>
    </w:pPr>
    <w:rPr>
      <w:b/>
      <w:smallCaps/>
      <w:sz w:val="16"/>
    </w:rPr>
  </w:style>
  <w:style w:type="paragraph" w:customStyle="1" w:styleId="origin-kolom-tekst">
    <w:name w:val="origin - kolom - tekst"/>
    <w:basedOn w:val="Standaard"/>
    <w:autoRedefine/>
    <w:qFormat/>
    <w:rsid w:val="00CC072E"/>
    <w:pPr>
      <w:widowControl w:val="0"/>
      <w:tabs>
        <w:tab w:val="left" w:pos="454"/>
      </w:tabs>
      <w:spacing w:line="200" w:lineRule="exact"/>
    </w:pPr>
    <w:rPr>
      <w:sz w:val="16"/>
    </w:rPr>
  </w:style>
  <w:style w:type="paragraph" w:customStyle="1" w:styleId="origin-Titel">
    <w:name w:val="origin - Titel"/>
    <w:autoRedefine/>
    <w:qFormat/>
    <w:rsid w:val="00BE1158"/>
    <w:pPr>
      <w:spacing w:line="640" w:lineRule="exact"/>
    </w:pPr>
    <w:rPr>
      <w:rFonts w:ascii="Calibri" w:hAnsi="Calibri" w:cs="Times New Roman"/>
      <w:b/>
      <w:color w:val="000000"/>
      <w:sz w:val="60"/>
      <w:szCs w:val="20"/>
    </w:rPr>
  </w:style>
  <w:style w:type="paragraph" w:customStyle="1" w:styleId="origin-ondertitel">
    <w:name w:val="origin - ondertitel"/>
    <w:basedOn w:val="Standaard"/>
    <w:autoRedefine/>
    <w:qFormat/>
    <w:rsid w:val="00BE1158"/>
    <w:pPr>
      <w:spacing w:line="240" w:lineRule="auto"/>
      <w:suppressOverlap/>
    </w:pPr>
    <w:rPr>
      <w:color w:val="474746"/>
      <w:sz w:val="16"/>
      <w:szCs w:val="16"/>
    </w:rPr>
  </w:style>
  <w:style w:type="character" w:customStyle="1" w:styleId="Kop1Char">
    <w:name w:val="Kop 1 Char"/>
    <w:basedOn w:val="Standaardalinea-lettertype"/>
    <w:link w:val="Kop1"/>
    <w:uiPriority w:val="9"/>
    <w:rsid w:val="006A4994"/>
    <w:rPr>
      <w:rFonts w:ascii="Georgia" w:hAnsi="Georgia"/>
      <w:b/>
      <w:lang w:val="nl-NL"/>
    </w:rPr>
  </w:style>
  <w:style w:type="paragraph" w:styleId="Lijstopsomteken3">
    <w:name w:val="List Bullet 3"/>
    <w:next w:val="Standaard"/>
    <w:autoRedefine/>
    <w:qFormat/>
    <w:rsid w:val="00CC072E"/>
    <w:pPr>
      <w:numPr>
        <w:numId w:val="13"/>
      </w:numPr>
      <w:contextualSpacing/>
    </w:pPr>
    <w:rPr>
      <w:rFonts w:ascii="Calibri" w:hAnsi="Calibri" w:cs="Times New Roman"/>
      <w:color w:val="000000"/>
      <w:sz w:val="20"/>
      <w:szCs w:val="20"/>
      <w:lang w:val="nl-NL"/>
    </w:rPr>
  </w:style>
  <w:style w:type="paragraph" w:styleId="Lijstopsomteken">
    <w:name w:val="List Bullet"/>
    <w:basedOn w:val="Standaard"/>
    <w:next w:val="Standaard"/>
    <w:autoRedefine/>
    <w:qFormat/>
    <w:rsid w:val="006A4994"/>
    <w:pPr>
      <w:contextualSpacing/>
    </w:pPr>
  </w:style>
  <w:style w:type="paragraph" w:styleId="Lijstopsomteken2">
    <w:name w:val="List Bullet 2"/>
    <w:next w:val="Lijstopsomteken3"/>
    <w:autoRedefine/>
    <w:qFormat/>
    <w:rsid w:val="00CC072E"/>
    <w:rPr>
      <w:rFonts w:ascii="Calibri" w:hAnsi="Calibri" w:cs="Times New Roman"/>
      <w:color w:val="000000"/>
      <w:sz w:val="20"/>
      <w:szCs w:val="20"/>
      <w:lang w:val="nl-NL"/>
    </w:rPr>
  </w:style>
  <w:style w:type="character" w:styleId="Voetnootmarkering">
    <w:name w:val="footnote reference"/>
    <w:aliases w:val="origin - Footnote Reference"/>
    <w:qFormat/>
    <w:rsid w:val="00CC072E"/>
    <w:rPr>
      <w:rFonts w:ascii="Calibri" w:hAnsi="Calibri"/>
      <w:sz w:val="20"/>
      <w:vertAlign w:val="superscript"/>
    </w:rPr>
  </w:style>
  <w:style w:type="paragraph" w:styleId="Voetnoottekst">
    <w:name w:val="footnote text"/>
    <w:aliases w:val="origin — footnote tekst"/>
    <w:basedOn w:val="Standaard"/>
    <w:link w:val="VoetnoottekstChar"/>
    <w:autoRedefine/>
    <w:qFormat/>
    <w:rsid w:val="00CC072E"/>
    <w:pPr>
      <w:spacing w:line="240" w:lineRule="auto"/>
    </w:pPr>
    <w:rPr>
      <w:rFonts w:eastAsia="ヒラギノ角ゴ Pro W3" w:cs="Lucida Grande"/>
      <w:color w:val="808080" w:themeColor="background1" w:themeShade="80"/>
      <w:sz w:val="16"/>
      <w:szCs w:val="16"/>
      <w:lang w:val="en-US"/>
    </w:rPr>
  </w:style>
  <w:style w:type="character" w:customStyle="1" w:styleId="VoetnoottekstChar">
    <w:name w:val="Voetnoottekst Char"/>
    <w:aliases w:val="origin — footnote tekst Char"/>
    <w:basedOn w:val="Standaardalinea-lettertype"/>
    <w:link w:val="Voetnoottekst"/>
    <w:rsid w:val="00CC072E"/>
    <w:rPr>
      <w:rFonts w:asciiTheme="majorHAnsi" w:hAnsiTheme="majorHAnsi" w:cs="Lucida Grande"/>
      <w:color w:val="808080" w:themeColor="background1" w:themeShade="80"/>
      <w:sz w:val="16"/>
      <w:szCs w:val="16"/>
      <w:lang w:val="en-US"/>
    </w:rPr>
  </w:style>
  <w:style w:type="character" w:customStyle="1" w:styleId="Kop2Char">
    <w:name w:val="Kop 2 Char"/>
    <w:basedOn w:val="Standaardalinea-lettertype"/>
    <w:link w:val="Kop2"/>
    <w:uiPriority w:val="9"/>
    <w:rsid w:val="00CC072E"/>
    <w:rPr>
      <w:rFonts w:ascii="Calibri" w:hAnsi="Calibri"/>
      <w:b/>
      <w:sz w:val="28"/>
      <w:szCs w:val="28"/>
      <w:lang w:val="nl-NL"/>
    </w:rPr>
  </w:style>
  <w:style w:type="paragraph" w:customStyle="1" w:styleId="origin-titel0">
    <w:name w:val="origin - titel"/>
    <w:basedOn w:val="Standaard"/>
    <w:autoRedefine/>
    <w:qFormat/>
    <w:rsid w:val="00CC072E"/>
    <w:pPr>
      <w:spacing w:line="640" w:lineRule="exact"/>
    </w:pPr>
    <w:rPr>
      <w:rFonts w:ascii="Calibri" w:hAnsi="Calibri"/>
      <w:b/>
      <w:sz w:val="60"/>
      <w:szCs w:val="60"/>
    </w:rPr>
  </w:style>
  <w:style w:type="paragraph" w:styleId="Voettekst">
    <w:name w:val="footer"/>
    <w:basedOn w:val="Standaard"/>
    <w:link w:val="VoettekstChar"/>
    <w:autoRedefine/>
    <w:uiPriority w:val="99"/>
    <w:unhideWhenUsed/>
    <w:qFormat/>
    <w:rsid w:val="00CC072E"/>
    <w:pPr>
      <w:tabs>
        <w:tab w:val="center" w:pos="4320"/>
        <w:tab w:val="right" w:pos="8640"/>
      </w:tabs>
      <w:spacing w:line="240" w:lineRule="auto"/>
    </w:pPr>
    <w:rPr>
      <w:rFonts w:eastAsia="ヒラギノ角ゴ Pro W3"/>
    </w:rPr>
  </w:style>
  <w:style w:type="character" w:customStyle="1" w:styleId="VoettekstChar">
    <w:name w:val="Voettekst Char"/>
    <w:basedOn w:val="Standaardalinea-lettertype"/>
    <w:link w:val="Voettekst"/>
    <w:uiPriority w:val="99"/>
    <w:rsid w:val="00CC072E"/>
    <w:rPr>
      <w:rFonts w:asciiTheme="majorHAnsi" w:hAnsiTheme="majorHAnsi"/>
      <w:sz w:val="20"/>
      <w:szCs w:val="20"/>
      <w:lang w:val="nl-NL"/>
    </w:rPr>
  </w:style>
  <w:style w:type="paragraph" w:customStyle="1" w:styleId="Adres">
    <w:name w:val="• Adres"/>
    <w:qFormat/>
    <w:rsid w:val="004453DF"/>
    <w:rPr>
      <w:rFonts w:ascii="Flama-Basic" w:hAnsi="Flama-Basic"/>
      <w:sz w:val="20"/>
      <w:szCs w:val="20"/>
      <w:lang w:val="nl-NL"/>
    </w:rPr>
  </w:style>
  <w:style w:type="paragraph" w:styleId="Koptekst">
    <w:name w:val="header"/>
    <w:basedOn w:val="Standaard"/>
    <w:link w:val="KoptekstChar"/>
    <w:uiPriority w:val="99"/>
    <w:unhideWhenUsed/>
    <w:rsid w:val="0067559E"/>
    <w:pPr>
      <w:tabs>
        <w:tab w:val="center" w:pos="4153"/>
        <w:tab w:val="right" w:pos="8306"/>
      </w:tabs>
      <w:spacing w:line="240" w:lineRule="auto"/>
    </w:pPr>
  </w:style>
  <w:style w:type="character" w:customStyle="1" w:styleId="KoptekstChar">
    <w:name w:val="Koptekst Char"/>
    <w:basedOn w:val="Standaardalinea-lettertype"/>
    <w:link w:val="Koptekst"/>
    <w:uiPriority w:val="99"/>
    <w:rsid w:val="0067559E"/>
    <w:rPr>
      <w:rFonts w:ascii="Georgia" w:hAnsi="Georgia"/>
      <w:sz w:val="20"/>
      <w:szCs w:val="20"/>
      <w:lang w:val="nl-NL"/>
    </w:rPr>
  </w:style>
  <w:style w:type="paragraph" w:styleId="Ballontekst">
    <w:name w:val="Balloon Text"/>
    <w:basedOn w:val="Standaard"/>
    <w:link w:val="BallontekstChar"/>
    <w:uiPriority w:val="99"/>
    <w:semiHidden/>
    <w:unhideWhenUsed/>
    <w:rsid w:val="0067559E"/>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7559E"/>
    <w:rPr>
      <w:rFonts w:ascii="Lucida Grande" w:hAnsi="Lucida Grande" w:cs="Lucida Grande"/>
      <w:sz w:val="18"/>
      <w:szCs w:val="18"/>
      <w:lang w:val="nl-NL"/>
    </w:rPr>
  </w:style>
  <w:style w:type="character" w:styleId="Hyperlink">
    <w:name w:val="Hyperlink"/>
    <w:basedOn w:val="Standaardalinea-lettertype"/>
    <w:uiPriority w:val="99"/>
    <w:unhideWhenUsed/>
    <w:rsid w:val="00BA31D4"/>
    <w:rPr>
      <w:color w:val="0000FF" w:themeColor="hyperlink"/>
      <w:u w:val="single"/>
    </w:rPr>
  </w:style>
  <w:style w:type="paragraph" w:styleId="Geenafstand">
    <w:name w:val="No Spacing"/>
    <w:uiPriority w:val="1"/>
    <w:qFormat/>
    <w:rsid w:val="00FC7699"/>
    <w:rPr>
      <w:rFonts w:eastAsiaTheme="minorHAnsi"/>
      <w:sz w:val="22"/>
      <w:szCs w:val="22"/>
      <w:lang w:val="nl-NL"/>
    </w:rPr>
  </w:style>
  <w:style w:type="table" w:styleId="Rastertabel5donker-Accent5">
    <w:name w:val="Grid Table 5 Dark Accent 5"/>
    <w:basedOn w:val="Standaardtabel"/>
    <w:uiPriority w:val="50"/>
    <w:rsid w:val="00FC7699"/>
    <w:rPr>
      <w:rFonts w:eastAsiaTheme="minorHAnsi"/>
      <w:sz w:val="22"/>
      <w:szCs w:val="22"/>
      <w:lang w:val="nl-BE" w:eastAsia="nl-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Lijstalinea">
    <w:name w:val="List Paragraph"/>
    <w:basedOn w:val="Standaard"/>
    <w:uiPriority w:val="34"/>
    <w:qFormat/>
    <w:rsid w:val="00FC7699"/>
    <w:pPr>
      <w:widowControl w:val="0"/>
      <w:spacing w:after="200" w:line="276" w:lineRule="auto"/>
      <w:ind w:left="720"/>
      <w:contextualSpacing/>
    </w:pPr>
    <w:rPr>
      <w:rFonts w:asciiTheme="minorHAnsi" w:eastAsiaTheme="minorHAnsi" w:hAnsiTheme="minorHAnsi"/>
      <w:sz w:val="22"/>
      <w:szCs w:val="22"/>
      <w:lang w:val="en-US"/>
    </w:rPr>
  </w:style>
  <w:style w:type="character" w:styleId="Verwijzingopmerking">
    <w:name w:val="annotation reference"/>
    <w:basedOn w:val="Standaardalinea-lettertype"/>
    <w:uiPriority w:val="99"/>
    <w:semiHidden/>
    <w:unhideWhenUsed/>
    <w:rsid w:val="005F2BFD"/>
    <w:rPr>
      <w:sz w:val="16"/>
      <w:szCs w:val="16"/>
    </w:rPr>
  </w:style>
  <w:style w:type="paragraph" w:styleId="Tekstopmerking">
    <w:name w:val="annotation text"/>
    <w:basedOn w:val="Standaard"/>
    <w:link w:val="TekstopmerkingChar"/>
    <w:uiPriority w:val="99"/>
    <w:semiHidden/>
    <w:unhideWhenUsed/>
    <w:rsid w:val="005F2BFD"/>
    <w:pPr>
      <w:spacing w:line="240" w:lineRule="auto"/>
    </w:pPr>
  </w:style>
  <w:style w:type="character" w:customStyle="1" w:styleId="TekstopmerkingChar">
    <w:name w:val="Tekst opmerking Char"/>
    <w:basedOn w:val="Standaardalinea-lettertype"/>
    <w:link w:val="Tekstopmerking"/>
    <w:uiPriority w:val="99"/>
    <w:semiHidden/>
    <w:rsid w:val="005F2BFD"/>
    <w:rPr>
      <w:rFonts w:ascii="Georgia" w:hAnsi="Georgi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F2BFD"/>
    <w:rPr>
      <w:b/>
      <w:bCs/>
    </w:rPr>
  </w:style>
  <w:style w:type="character" w:customStyle="1" w:styleId="OnderwerpvanopmerkingChar">
    <w:name w:val="Onderwerp van opmerking Char"/>
    <w:basedOn w:val="TekstopmerkingChar"/>
    <w:link w:val="Onderwerpvanopmerking"/>
    <w:uiPriority w:val="99"/>
    <w:semiHidden/>
    <w:rsid w:val="005F2BFD"/>
    <w:rPr>
      <w:rFonts w:ascii="Georgia" w:hAnsi="Georgia"/>
      <w:b/>
      <w:bCs/>
      <w:sz w:val="20"/>
      <w:szCs w:val="20"/>
      <w:lang w:val="nl-NL"/>
    </w:rPr>
  </w:style>
  <w:style w:type="character" w:styleId="Onopgelostemelding">
    <w:name w:val="Unresolved Mention"/>
    <w:basedOn w:val="Standaardalinea-lettertype"/>
    <w:uiPriority w:val="99"/>
    <w:semiHidden/>
    <w:unhideWhenUsed/>
    <w:rsid w:val="0084418E"/>
    <w:rPr>
      <w:color w:val="605E5C"/>
      <w:shd w:val="clear" w:color="auto" w:fill="E1DFDD"/>
    </w:rPr>
  </w:style>
  <w:style w:type="character" w:styleId="GevolgdeHyperlink">
    <w:name w:val="FollowedHyperlink"/>
    <w:basedOn w:val="Standaardalinea-lettertype"/>
    <w:uiPriority w:val="99"/>
    <w:semiHidden/>
    <w:unhideWhenUsed/>
    <w:rsid w:val="003F0624"/>
    <w:rPr>
      <w:color w:val="800080" w:themeColor="followedHyperlink"/>
      <w:u w:val="single"/>
    </w:rPr>
  </w:style>
  <w:style w:type="character" w:customStyle="1" w:styleId="Kop5Char">
    <w:name w:val="Kop 5 Char"/>
    <w:basedOn w:val="Standaardalinea-lettertype"/>
    <w:link w:val="Kop5"/>
    <w:uiPriority w:val="9"/>
    <w:semiHidden/>
    <w:rsid w:val="0075436C"/>
    <w:rPr>
      <w:rFonts w:asciiTheme="majorHAnsi" w:eastAsiaTheme="majorEastAsia" w:hAnsiTheme="majorHAnsi" w:cstheme="majorBidi"/>
      <w:color w:val="365F91" w:themeColor="accent1" w:themeShade="BF"/>
      <w:sz w:val="20"/>
      <w:szCs w:val="20"/>
      <w:lang w:val="nl-NL"/>
    </w:rPr>
  </w:style>
  <w:style w:type="paragraph" w:styleId="Kopvaninhoudsopgave">
    <w:name w:val="TOC Heading"/>
    <w:basedOn w:val="Kop1"/>
    <w:next w:val="Standaard"/>
    <w:uiPriority w:val="39"/>
    <w:unhideWhenUsed/>
    <w:qFormat/>
    <w:rsid w:val="00E32212"/>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nl-BE" w:eastAsia="nl-BE"/>
    </w:rPr>
  </w:style>
  <w:style w:type="paragraph" w:styleId="Inhopg2">
    <w:name w:val="toc 2"/>
    <w:basedOn w:val="Standaard"/>
    <w:next w:val="Standaard"/>
    <w:autoRedefine/>
    <w:uiPriority w:val="39"/>
    <w:unhideWhenUsed/>
    <w:rsid w:val="00E32212"/>
    <w:pPr>
      <w:spacing w:after="100" w:line="259" w:lineRule="auto"/>
      <w:ind w:left="220"/>
    </w:pPr>
    <w:rPr>
      <w:rFonts w:asciiTheme="minorHAnsi" w:hAnsiTheme="minorHAnsi" w:cs="Times New Roman"/>
      <w:sz w:val="22"/>
      <w:szCs w:val="22"/>
      <w:lang w:val="nl-BE" w:eastAsia="nl-BE"/>
    </w:rPr>
  </w:style>
  <w:style w:type="paragraph" w:styleId="Inhopg1">
    <w:name w:val="toc 1"/>
    <w:basedOn w:val="Standaard"/>
    <w:next w:val="Standaard"/>
    <w:autoRedefine/>
    <w:uiPriority w:val="39"/>
    <w:unhideWhenUsed/>
    <w:rsid w:val="00E32212"/>
    <w:pPr>
      <w:spacing w:after="100" w:line="259" w:lineRule="auto"/>
    </w:pPr>
    <w:rPr>
      <w:rFonts w:asciiTheme="minorHAnsi" w:hAnsiTheme="minorHAnsi" w:cs="Times New Roman"/>
      <w:sz w:val="22"/>
      <w:szCs w:val="22"/>
      <w:lang w:val="nl-BE" w:eastAsia="nl-BE"/>
    </w:rPr>
  </w:style>
  <w:style w:type="paragraph" w:styleId="Inhopg3">
    <w:name w:val="toc 3"/>
    <w:basedOn w:val="Standaard"/>
    <w:next w:val="Standaard"/>
    <w:autoRedefine/>
    <w:uiPriority w:val="39"/>
    <w:unhideWhenUsed/>
    <w:rsid w:val="00E32212"/>
    <w:pPr>
      <w:spacing w:after="100" w:line="259" w:lineRule="auto"/>
      <w:ind w:left="440"/>
    </w:pPr>
    <w:rPr>
      <w:rFonts w:asciiTheme="minorHAnsi" w:hAnsiTheme="minorHAnsi" w:cs="Times New Roman"/>
      <w:sz w:val="22"/>
      <w:szCs w:val="22"/>
      <w:lang w:val="nl-BE" w:eastAsia="nl-BE"/>
    </w:rPr>
  </w:style>
  <w:style w:type="paragraph" w:styleId="Normaalweb">
    <w:name w:val="Normal (Web)"/>
    <w:basedOn w:val="Standaard"/>
    <w:uiPriority w:val="99"/>
    <w:semiHidden/>
    <w:unhideWhenUsed/>
    <w:rsid w:val="00473D9C"/>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276799">
      <w:bodyDiv w:val="1"/>
      <w:marLeft w:val="0"/>
      <w:marRight w:val="0"/>
      <w:marTop w:val="0"/>
      <w:marBottom w:val="0"/>
      <w:divBdr>
        <w:top w:val="none" w:sz="0" w:space="0" w:color="auto"/>
        <w:left w:val="none" w:sz="0" w:space="0" w:color="auto"/>
        <w:bottom w:val="none" w:sz="0" w:space="0" w:color="auto"/>
        <w:right w:val="none" w:sz="0" w:space="0" w:color="auto"/>
      </w:divBdr>
    </w:div>
    <w:div w:id="1950313818">
      <w:bodyDiv w:val="1"/>
      <w:marLeft w:val="0"/>
      <w:marRight w:val="0"/>
      <w:marTop w:val="0"/>
      <w:marBottom w:val="0"/>
      <w:divBdr>
        <w:top w:val="none" w:sz="0" w:space="0" w:color="auto"/>
        <w:left w:val="none" w:sz="0" w:space="0" w:color="auto"/>
        <w:bottom w:val="none" w:sz="0" w:space="0" w:color="auto"/>
        <w:right w:val="none" w:sz="0" w:space="0" w:color="auto"/>
      </w:divBdr>
    </w:div>
    <w:div w:id="2047173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Dupain\Documents\Communicatie\Sjabloon%20VH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8" ma:contentTypeDescription="Een nieuw document maken." ma:contentTypeScope="" ma:versionID="967466bcdb169cb45cf11ecfdfff99b1">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94d04a6eea429b5be66502bffc6fefa4"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BBC86F-9BBC-4BDB-84E7-352F7AD6E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E59B1-DA1D-4F04-BCED-663722F0A0DD}">
  <ds:schemaRefs>
    <ds:schemaRef ds:uri="http://schemas.microsoft.com/sharepoint/v3/contenttype/forms"/>
  </ds:schemaRefs>
</ds:datastoreItem>
</file>

<file path=customXml/itemProps3.xml><?xml version="1.0" encoding="utf-8"?>
<ds:datastoreItem xmlns:ds="http://schemas.openxmlformats.org/officeDocument/2006/customXml" ds:itemID="{85E17B9A-E40B-481D-96BD-91F781E943B7}">
  <ds:schemaRefs>
    <ds:schemaRef ds:uri="http://schemas.openxmlformats.org/officeDocument/2006/bibliography"/>
  </ds:schemaRefs>
</ds:datastoreItem>
</file>

<file path=customXml/itemProps4.xml><?xml version="1.0" encoding="utf-8"?>
<ds:datastoreItem xmlns:ds="http://schemas.openxmlformats.org/officeDocument/2006/customXml" ds:itemID="{438760E8-B398-4960-8933-201E46D0E94F}">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docProps/app.xml><?xml version="1.0" encoding="utf-8"?>
<Properties xmlns="http://schemas.openxmlformats.org/officeDocument/2006/extended-properties" xmlns:vt="http://schemas.openxmlformats.org/officeDocument/2006/docPropsVTypes">
  <Template>Sjabloon VHV 4</Template>
  <TotalTime>3</TotalTime>
  <Pages>2</Pages>
  <Words>488</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Dupain</dc:creator>
  <cp:keywords/>
  <dc:description/>
  <cp:lastModifiedBy>Linde Panis</cp:lastModifiedBy>
  <cp:revision>8</cp:revision>
  <cp:lastPrinted>2022-08-05T16:00:00Z</cp:lastPrinted>
  <dcterms:created xsi:type="dcterms:W3CDTF">2024-08-08T13:22:00Z</dcterms:created>
  <dcterms:modified xsi:type="dcterms:W3CDTF">2024-08-09T10:50:00Z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