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9526"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2296"/>
        <w:gridCol w:w="7197"/>
        <w:gridCol w:w="33"/>
      </w:tblGrid>
      <w:tr w:rsidR="007007CE" w:rsidRPr="009F080A" w14:paraId="2AF2983A" w14:textId="77777777" w:rsidTr="003E6359">
        <w:trPr>
          <w:gridAfter w:val="1"/>
          <w:wAfter w:w="33" w:type="dxa"/>
          <w:trHeight w:val="737"/>
        </w:trPr>
        <w:tc>
          <w:tcPr>
            <w:tcW w:w="94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200"/>
            <w:tcMar>
              <w:top w:w="80" w:type="dxa"/>
              <w:left w:w="80" w:type="dxa"/>
              <w:bottom w:w="80" w:type="dxa"/>
              <w:right w:w="80" w:type="dxa"/>
            </w:tcMar>
            <w:vAlign w:val="center"/>
          </w:tcPr>
          <w:p w14:paraId="6759BE7E" w14:textId="0EB39A32" w:rsidR="007007CE" w:rsidRPr="00920AF8" w:rsidRDefault="0C319759" w:rsidP="0F7FF371">
            <w:pPr>
              <w:jc w:val="center"/>
              <w:rPr>
                <w:rFonts w:ascii="Montserrat" w:eastAsia="Montserrat Thin Regular" w:hAnsi="Montserrat" w:cs="Montserrat Thin Regular"/>
                <w:b/>
                <w:bCs/>
                <w:color w:val="FFFFFF"/>
                <w:sz w:val="22"/>
                <w:szCs w:val="22"/>
                <w:lang w:val="nl-NL"/>
                <w14:textOutline w14:w="0" w14:cap="flat" w14:cmpd="sng" w14:algn="ctr">
                  <w14:noFill/>
                  <w14:prstDash w14:val="solid"/>
                  <w14:bevel/>
                </w14:textOutline>
              </w:rPr>
            </w:pPr>
            <w:r w:rsidRPr="00920AF8">
              <w:rPr>
                <w:rFonts w:ascii="Montserrat" w:eastAsia="Montserrat Thin Regular" w:hAnsi="Montserrat" w:cs="Montserrat Thin Regular"/>
                <w:b/>
                <w:bCs/>
                <w:color w:val="FFFFFF"/>
                <w:sz w:val="22"/>
                <w:szCs w:val="22"/>
                <w:lang w:val="nl-NL"/>
                <w14:textOutline w14:w="0" w14:cap="flat" w14:cmpd="sng" w14:algn="ctr">
                  <w14:noFill/>
                  <w14:prstDash w14:val="solid"/>
                  <w14:bevel/>
                </w14:textOutline>
              </w:rPr>
              <w:t>JM1</w:t>
            </w:r>
            <w:r w:rsidR="1ADA152A" w:rsidRPr="00920AF8">
              <w:rPr>
                <w:rFonts w:ascii="Montserrat" w:eastAsia="Montserrat Thin Regular" w:hAnsi="Montserrat" w:cs="Montserrat Thin Regular"/>
                <w:b/>
                <w:bCs/>
                <w:color w:val="FFFFFF" w:themeColor="background1"/>
                <w:sz w:val="22"/>
                <w:szCs w:val="22"/>
                <w:lang w:val="nl-NL"/>
              </w:rPr>
              <w:t xml:space="preserve">4 </w:t>
            </w:r>
            <w:r w:rsidR="0A8D4B33" w:rsidRPr="00920AF8">
              <w:rPr>
                <w:rFonts w:ascii="Montserrat" w:eastAsia="Montserrat Thin Regular" w:hAnsi="Montserrat" w:cs="Montserrat Thin Regular"/>
                <w:b/>
                <w:bCs/>
                <w:color w:val="FFFFFF" w:themeColor="background1"/>
                <w:sz w:val="22"/>
                <w:szCs w:val="22"/>
                <w:lang w:val="nl-NL"/>
              </w:rPr>
              <w:t>Competitie</w:t>
            </w:r>
          </w:p>
          <w:p w14:paraId="471F8CCD" w14:textId="32AA7F45" w:rsidR="007007CE" w:rsidRDefault="1ADA152A" w:rsidP="0F7FF371">
            <w:pPr>
              <w:jc w:val="cente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w:eastAsia="Montserrat Thin Regular" w:hAnsi="Montserrat" w:cs="Montserrat Thin Regular"/>
                <w:b/>
                <w:bCs/>
                <w:color w:val="FFFFFF"/>
                <w:sz w:val="22"/>
                <w:szCs w:val="22"/>
                <w:lang w:val="nl-NL"/>
                <w14:textOutline w14:w="0" w14:cap="flat" w14:cmpd="sng" w14:algn="ctr">
                  <w14:noFill/>
                  <w14:prstDash w14:val="solid"/>
                  <w14:bevel/>
                </w14:textOutline>
              </w:rPr>
              <w:t>Doel</w:t>
            </w:r>
            <w:r w:rsidR="0C319759" w:rsidRPr="00920AF8">
              <w:rPr>
                <w:rFonts w:ascii="Montserrat" w:eastAsia="Montserrat Thin Regular" w:hAnsi="Montserrat" w:cs="Montserrat Thin Regular"/>
                <w:b/>
                <w:bCs/>
                <w:color w:val="FFFFFF" w:themeColor="background1"/>
                <w:sz w:val="22"/>
                <w:szCs w:val="22"/>
                <w:lang w:val="nl-NL"/>
              </w:rPr>
              <w:t xml:space="preserve"> = </w:t>
            </w:r>
            <w:r w:rsidR="69F9EB1A" w:rsidRPr="00920AF8">
              <w:rPr>
                <w:rFonts w:ascii="Montserrat" w:eastAsia="Montserrat Thin Regular" w:hAnsi="Montserrat" w:cs="Montserrat Thin Regular"/>
                <w:b/>
                <w:bCs/>
                <w:color w:val="FFFFFF" w:themeColor="background1"/>
                <w:sz w:val="22"/>
                <w:szCs w:val="22"/>
                <w:lang w:val="nl-NL"/>
              </w:rPr>
              <w:t>leren trainen en werken naar een competitie</w:t>
            </w:r>
          </w:p>
        </w:tc>
      </w:tr>
      <w:tr w:rsidR="007007CE" w:rsidRPr="00920AF8" w14:paraId="08D615A2"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8217330"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GEBOORTEJAAR</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4EFAE917" w14:textId="6F1064B7" w:rsidR="007007CE" w:rsidRPr="00920AF8" w:rsidRDefault="7AD2886F" w:rsidP="3D65B5D3">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2013-2014</w:t>
            </w:r>
          </w:p>
        </w:tc>
      </w:tr>
      <w:tr w:rsidR="007007CE" w:rsidRPr="00920AF8" w14:paraId="073BE59E"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E2BA157"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COMPETITIEVORM</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16486092" w14:textId="4E4C522A" w:rsidR="007007CE" w:rsidRPr="00920AF8" w:rsidRDefault="4E6DD9A6"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Competitie op groot terrein</w:t>
            </w:r>
            <w:r w:rsidR="335462EB" w:rsidRPr="00920AF8">
              <w:rPr>
                <w:rFonts w:ascii="Montserrat Thin Regular" w:eastAsia="Montserrat Thin Regular" w:hAnsi="Montserrat Thin Regular" w:cs="Montserrat Thin Regular"/>
                <w:b/>
                <w:bCs/>
                <w:color w:val="FFFFFF" w:themeColor="background1"/>
                <w:sz w:val="20"/>
                <w:szCs w:val="20"/>
                <w:lang w:val="nl-NL"/>
              </w:rPr>
              <w:t>.</w:t>
            </w:r>
          </w:p>
        </w:tc>
      </w:tr>
      <w:tr w:rsidR="007007CE" w:rsidRPr="009F080A" w14:paraId="64C315F3" w14:textId="77777777" w:rsidTr="003E6359">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E0403F5"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REGIO - VHV</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4E4FE514" w14:textId="0444F5F1" w:rsidR="007007CE" w:rsidRPr="00920AF8" w:rsidRDefault="74A78AC5"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Ronde 1: zonale competitie met 6 ploegen</w:t>
            </w:r>
            <w:r w:rsidR="2463100F" w:rsidRPr="00920AF8">
              <w:rPr>
                <w:rFonts w:ascii="Montserrat Thin Regular" w:eastAsia="Montserrat Thin Regular" w:hAnsi="Montserrat Thin Regular" w:cs="Montserrat Thin Regular"/>
                <w:b/>
                <w:bCs/>
                <w:color w:val="FFFFFF" w:themeColor="background1"/>
                <w:sz w:val="20"/>
                <w:szCs w:val="20"/>
                <w:lang w:val="nl-NL"/>
              </w:rPr>
              <w:t>.</w:t>
            </w:r>
          </w:p>
          <w:p w14:paraId="5EBA43CB" w14:textId="73E1D07D" w:rsidR="007007CE" w:rsidRPr="00920AF8" w:rsidRDefault="74A78AC5"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Ronde 2: nieuwe indeling/ VHV eindronde voor wie zich kwalificeert via het kwalificatietornooi</w:t>
            </w:r>
            <w:r w:rsidR="5B6DDD4F" w:rsidRPr="00920AF8">
              <w:rPr>
                <w:rFonts w:ascii="Montserrat Thin Regular" w:eastAsia="Montserrat Thin Regular" w:hAnsi="Montserrat Thin Regular" w:cs="Montserrat Thin Regular"/>
                <w:b/>
                <w:bCs/>
                <w:color w:val="FFFFFF" w:themeColor="background1"/>
                <w:sz w:val="20"/>
                <w:szCs w:val="20"/>
                <w:lang w:val="nl-NL"/>
              </w:rPr>
              <w:t>.</w:t>
            </w:r>
          </w:p>
          <w:p w14:paraId="3C2B29CC" w14:textId="4DF3E63B" w:rsidR="007007CE" w:rsidRPr="00920AF8" w:rsidRDefault="74A78AC5"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Deelname aan regionale beker mogelijk cfr art. 6.6.10</w:t>
            </w:r>
            <w:r w:rsidR="0E064309" w:rsidRPr="00920AF8">
              <w:rPr>
                <w:rFonts w:ascii="Montserrat Thin Regular" w:eastAsia="Montserrat Thin Regular" w:hAnsi="Montserrat Thin Regular" w:cs="Montserrat Thin Regular"/>
                <w:b/>
                <w:bCs/>
                <w:color w:val="FFFFFF" w:themeColor="background1"/>
                <w:sz w:val="20"/>
                <w:szCs w:val="20"/>
                <w:lang w:val="nl-NL"/>
              </w:rPr>
              <w:t>.</w:t>
            </w:r>
          </w:p>
        </w:tc>
      </w:tr>
      <w:tr w:rsidR="007007CE" w:rsidRPr="009F080A" w14:paraId="6467A93D"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1479110"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TERREIN</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1CEF31E5" w14:textId="794C07A8" w:rsidR="007007CE" w:rsidRPr="00920AF8" w:rsidRDefault="2DD39257" w:rsidP="30A056E8">
            <w:pPr>
              <w:rPr>
                <w:rFonts w:ascii="Montserrat Thin Regular" w:eastAsia="Montserrat Thin Regular" w:hAnsi="Montserrat Thin Regular" w:cs="Montserrat Thin Regular"/>
                <w:b/>
                <w:bCs/>
                <w:color w:val="FFFFFF" w:themeColor="background1"/>
                <w:sz w:val="20"/>
                <w:szCs w:val="20"/>
                <w:lang w:val="fr-FR"/>
              </w:rPr>
            </w:pPr>
            <w:r w:rsidRPr="00920AF8">
              <w:rPr>
                <w:rFonts w:ascii="Montserrat Thin Regular" w:eastAsia="Montserrat Thin Regular" w:hAnsi="Montserrat Thin Regular" w:cs="Montserrat Thin Regular"/>
                <w:b/>
                <w:bCs/>
                <w:color w:val="FFFFFF" w:themeColor="background1"/>
                <w:sz w:val="20"/>
                <w:szCs w:val="20"/>
                <w:lang w:val="fr-FR"/>
              </w:rPr>
              <w:t>Lengte: 38 à 40 m</w:t>
            </w:r>
            <w:r w:rsidR="5CC9FB31" w:rsidRPr="00920AF8">
              <w:rPr>
                <w:rFonts w:ascii="Montserrat Thin Regular" w:eastAsia="Montserrat Thin Regular" w:hAnsi="Montserrat Thin Regular" w:cs="Montserrat Thin Regular"/>
                <w:b/>
                <w:bCs/>
                <w:color w:val="FFFFFF" w:themeColor="background1"/>
                <w:sz w:val="20"/>
                <w:szCs w:val="20"/>
                <w:lang w:val="fr-FR"/>
              </w:rPr>
              <w:t>.</w:t>
            </w:r>
          </w:p>
          <w:p w14:paraId="0FB7C61F" w14:textId="124930E6" w:rsidR="007007CE" w:rsidRPr="00920AF8" w:rsidRDefault="590EFE18" w:rsidP="30A056E8">
            <w:pPr>
              <w:rPr>
                <w:rFonts w:ascii="Montserrat Thin Regular" w:eastAsia="Montserrat Thin Regular" w:hAnsi="Montserrat Thin Regular" w:cs="Montserrat Thin Regular"/>
                <w:b/>
                <w:bCs/>
                <w:color w:val="FFFFFF" w:themeColor="background1"/>
                <w:sz w:val="20"/>
                <w:szCs w:val="20"/>
                <w:lang w:val="fr-FR"/>
              </w:rPr>
            </w:pPr>
            <w:r w:rsidRPr="00920AF8">
              <w:rPr>
                <w:rFonts w:ascii="Montserrat Thin Regular" w:eastAsia="Montserrat Thin Regular" w:hAnsi="Montserrat Thin Regular" w:cs="Montserrat Thin Regular"/>
                <w:b/>
                <w:bCs/>
                <w:color w:val="FFFFFF" w:themeColor="background1"/>
                <w:sz w:val="20"/>
                <w:szCs w:val="20"/>
                <w:lang w:val="fr-FR"/>
              </w:rPr>
              <w:t>B</w:t>
            </w:r>
            <w:r w:rsidR="2DD39257" w:rsidRPr="00920AF8">
              <w:rPr>
                <w:rFonts w:ascii="Montserrat Thin Regular" w:eastAsia="Montserrat Thin Regular" w:hAnsi="Montserrat Thin Regular" w:cs="Montserrat Thin Regular"/>
                <w:b/>
                <w:bCs/>
                <w:color w:val="FFFFFF" w:themeColor="background1"/>
                <w:sz w:val="20"/>
                <w:szCs w:val="20"/>
                <w:lang w:val="fr-FR"/>
              </w:rPr>
              <w:t>reedte: 18 à 20 m</w:t>
            </w:r>
            <w:r w:rsidR="03EBD88F" w:rsidRPr="00920AF8">
              <w:rPr>
                <w:rFonts w:ascii="Montserrat Thin Regular" w:eastAsia="Montserrat Thin Regular" w:hAnsi="Montserrat Thin Regular" w:cs="Montserrat Thin Regular"/>
                <w:b/>
                <w:bCs/>
                <w:color w:val="FFFFFF" w:themeColor="background1"/>
                <w:sz w:val="20"/>
                <w:szCs w:val="20"/>
                <w:lang w:val="fr-FR"/>
              </w:rPr>
              <w:t>.</w:t>
            </w:r>
          </w:p>
          <w:p w14:paraId="1549EDD4" w14:textId="54DC48DC" w:rsidR="007007CE" w:rsidRPr="00920AF8" w:rsidRDefault="2DD39257"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Doelgebied: straal van 6 m afstand van doel</w:t>
            </w:r>
            <w:r w:rsidR="6DF8AAFD" w:rsidRPr="00920AF8">
              <w:rPr>
                <w:rFonts w:ascii="Montserrat Thin Regular" w:eastAsia="Montserrat Thin Regular" w:hAnsi="Montserrat Thin Regular" w:cs="Montserrat Thin Regular"/>
                <w:b/>
                <w:bCs/>
                <w:color w:val="FFFFFF" w:themeColor="background1"/>
                <w:sz w:val="20"/>
                <w:szCs w:val="20"/>
                <w:lang w:val="nl-NL"/>
              </w:rPr>
              <w:t>.</w:t>
            </w:r>
          </w:p>
        </w:tc>
      </w:tr>
      <w:tr w:rsidR="007007CE" w:rsidRPr="009F080A" w14:paraId="7DCB4226"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54AAAD3"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SPEELDUUR</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5A1845C" w14:textId="2F562399" w:rsidR="007007CE" w:rsidRPr="00920AF8" w:rsidRDefault="0E5C695C"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2 x 25</w:t>
            </w:r>
            <w:r w:rsidR="0A823535" w:rsidRPr="00920AF8">
              <w:rPr>
                <w:rFonts w:ascii="Montserrat Thin Regular" w:eastAsia="Montserrat Thin Regular" w:hAnsi="Montserrat Thin Regular" w:cs="Montserrat Thin Regular"/>
                <w:b/>
                <w:bCs/>
                <w:color w:val="FFFFFF" w:themeColor="background1"/>
                <w:sz w:val="20"/>
                <w:szCs w:val="20"/>
                <w:lang w:val="nl-NL"/>
              </w:rPr>
              <w:t xml:space="preserve"> min</w:t>
            </w:r>
            <w:r w:rsidRPr="00920AF8">
              <w:rPr>
                <w:rFonts w:ascii="Montserrat Thin Regular" w:eastAsia="Montserrat Thin Regular" w:hAnsi="Montserrat Thin Regular" w:cs="Montserrat Thin Regular"/>
                <w:b/>
                <w:bCs/>
                <w:color w:val="FFFFFF" w:themeColor="background1"/>
                <w:sz w:val="20"/>
                <w:szCs w:val="20"/>
                <w:lang w:val="nl-NL"/>
              </w:rPr>
              <w:t xml:space="preserve"> met 10</w:t>
            </w:r>
            <w:r w:rsidR="34449AE5" w:rsidRPr="00920AF8">
              <w:rPr>
                <w:rFonts w:ascii="Montserrat Thin Regular" w:eastAsia="Montserrat Thin Regular" w:hAnsi="Montserrat Thin Regular" w:cs="Montserrat Thin Regular"/>
                <w:b/>
                <w:bCs/>
                <w:color w:val="FFFFFF" w:themeColor="background1"/>
                <w:sz w:val="20"/>
                <w:szCs w:val="20"/>
                <w:lang w:val="nl-NL"/>
              </w:rPr>
              <w:t xml:space="preserve"> min</w:t>
            </w:r>
            <w:r w:rsidRPr="00920AF8">
              <w:rPr>
                <w:rFonts w:ascii="Montserrat Thin Regular" w:eastAsia="Montserrat Thin Regular" w:hAnsi="Montserrat Thin Regular" w:cs="Montserrat Thin Regular"/>
                <w:b/>
                <w:bCs/>
                <w:color w:val="FFFFFF" w:themeColor="background1"/>
                <w:sz w:val="20"/>
                <w:szCs w:val="20"/>
                <w:lang w:val="nl-NL"/>
              </w:rPr>
              <w:t xml:space="preserve"> rus</w:t>
            </w:r>
            <w:r w:rsidR="7DC108A5" w:rsidRPr="00920AF8">
              <w:rPr>
                <w:rFonts w:ascii="Montserrat Thin Regular" w:eastAsia="Montserrat Thin Regular" w:hAnsi="Montserrat Thin Regular" w:cs="Montserrat Thin Regular"/>
                <w:b/>
                <w:bCs/>
                <w:color w:val="FFFFFF" w:themeColor="background1"/>
                <w:sz w:val="20"/>
                <w:szCs w:val="20"/>
                <w:lang w:val="nl-NL"/>
              </w:rPr>
              <w:t>t</w:t>
            </w:r>
            <w:r w:rsidR="40C45B22" w:rsidRPr="00920AF8">
              <w:rPr>
                <w:rFonts w:ascii="Montserrat Thin Regular" w:eastAsia="Montserrat Thin Regular" w:hAnsi="Montserrat Thin Regular" w:cs="Montserrat Thin Regular"/>
                <w:b/>
                <w:bCs/>
                <w:color w:val="FFFFFF" w:themeColor="background1"/>
                <w:sz w:val="20"/>
                <w:szCs w:val="20"/>
                <w:lang w:val="nl-NL"/>
              </w:rPr>
              <w:t>.</w:t>
            </w:r>
          </w:p>
        </w:tc>
      </w:tr>
      <w:tr w:rsidR="5289DBEF" w:rsidRPr="00920AF8" w14:paraId="6B214095"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ABD94DE" w14:textId="1318F879" w:rsidR="737188F3" w:rsidRPr="009F080A" w:rsidRDefault="5FA98FE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SPE</w:t>
            </w:r>
            <w:r w:rsidR="4A3C9A3A" w:rsidRPr="009F080A">
              <w:rPr>
                <w:rFonts w:ascii="Montserrat Thin Regular" w:eastAsia="Montserrat Thin Regular" w:hAnsi="Montserrat Thin Regular" w:cs="Montserrat Thin Regular"/>
                <w:b/>
                <w:bCs/>
                <w:color w:val="FFFFFF" w:themeColor="background1"/>
                <w:sz w:val="18"/>
                <w:szCs w:val="18"/>
                <w:lang w:val="nl-NL"/>
              </w:rPr>
              <w:t>ELWIJZE</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61079A21" w14:textId="100DCA08" w:rsidR="737188F3" w:rsidRPr="00920AF8" w:rsidRDefault="737188F3"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Spelvorm 6+k.</w:t>
            </w:r>
          </w:p>
          <w:p w14:paraId="54535A5B" w14:textId="68DD642B" w:rsidR="737188F3" w:rsidRPr="00920AF8" w:rsidRDefault="737188F3" w:rsidP="35344DEE">
            <w:pPr>
              <w:rPr>
                <w:b/>
                <w:bCs/>
                <w:sz w:val="20"/>
                <w:szCs w:val="20"/>
                <w:lang w:val="nl-BE"/>
              </w:rPr>
            </w:pPr>
            <w:r w:rsidRPr="00920AF8">
              <w:rPr>
                <w:rFonts w:ascii="Montserrat Thin Regular" w:eastAsia="Montserrat Thin Regular" w:hAnsi="Montserrat Thin Regular" w:cs="Montserrat Thin Regular"/>
                <w:b/>
                <w:bCs/>
                <w:color w:val="FFFFFF" w:themeColor="background1"/>
                <w:sz w:val="20"/>
                <w:szCs w:val="20"/>
                <w:lang w:val="nl-NL"/>
              </w:rPr>
              <w:t>Numerieke gelijkheid – 6 aanvallers vs 6 verdedigers.</w:t>
            </w:r>
          </w:p>
          <w:p w14:paraId="70EF827A" w14:textId="2509330A" w:rsidR="737188F3" w:rsidRPr="00920AF8" w:rsidRDefault="737188F3" w:rsidP="72FAF0F6">
            <w:pPr>
              <w:rPr>
                <w:b/>
                <w:bCs/>
                <w:sz w:val="20"/>
                <w:szCs w:val="20"/>
                <w:lang w:val="nl-NL"/>
              </w:rPr>
            </w:pPr>
          </w:p>
          <w:p w14:paraId="40ECB73C" w14:textId="356793FD" w:rsidR="737188F3" w:rsidRPr="00920AF8" w:rsidRDefault="4F28A227" w:rsidP="72FAF0F6">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Elke eerste wedstrijdhelft zijn er specifieke richtlijnen die opgelegd worden naast de algemene spelregels voor jeugd in deze categorie. Tactische </w:t>
            </w:r>
            <w:r w:rsidRPr="00920AF8">
              <w:rPr>
                <w:rFonts w:ascii="Montserrat Thin Regular" w:eastAsia="Montserrat Thin Regular" w:hAnsi="Montserrat Thin Regular" w:cs="Montserrat Thin Regular"/>
                <w:b/>
                <w:bCs/>
                <w:color w:val="FFFFFF" w:themeColor="background1"/>
                <w:sz w:val="20"/>
                <w:szCs w:val="20"/>
                <w:u w:val="single"/>
                <w:lang w:val="nl-NL"/>
              </w:rPr>
              <w:t>basis</w:t>
            </w:r>
            <w:r w:rsidRPr="00920AF8">
              <w:rPr>
                <w:rFonts w:ascii="Montserrat Thin Regular" w:eastAsia="Montserrat Thin Regular" w:hAnsi="Montserrat Thin Regular" w:cs="Montserrat Thin Regular"/>
                <w:b/>
                <w:bCs/>
                <w:color w:val="FFFFFF" w:themeColor="background1"/>
                <w:sz w:val="20"/>
                <w:szCs w:val="20"/>
                <w:lang w:val="nl-NL"/>
              </w:rPr>
              <w:t>principes staan centraal.</w:t>
            </w:r>
          </w:p>
        </w:tc>
      </w:tr>
      <w:tr w:rsidR="007007CE" w:rsidRPr="009F080A" w14:paraId="5DCE6BC9" w14:textId="77777777" w:rsidTr="003E6359">
        <w:trPr>
          <w:trHeight w:val="53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1775DCA"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AANTAL SPELERS</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5577E2DB" w14:textId="5477635E" w:rsidR="1667D086" w:rsidRPr="00920AF8" w:rsidRDefault="62D5E9AB"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7 spelers (6+1)</w:t>
            </w:r>
            <w:r w:rsidR="32564254" w:rsidRPr="00920AF8">
              <w:rPr>
                <w:rFonts w:ascii="Montserrat Thin Regular" w:eastAsia="Montserrat Thin Regular" w:hAnsi="Montserrat Thin Regular" w:cs="Montserrat Thin Regular"/>
                <w:b/>
                <w:bCs/>
                <w:color w:val="FFFFFF" w:themeColor="background1"/>
                <w:sz w:val="20"/>
                <w:szCs w:val="20"/>
                <w:lang w:val="nl-NL"/>
              </w:rPr>
              <w:t>.</w:t>
            </w:r>
          </w:p>
          <w:p w14:paraId="607FD93D" w14:textId="29F20E9D" w:rsidR="007007CE" w:rsidRPr="00920AF8" w:rsidRDefault="515086F1"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Iedereen speelt, ook op elke positie. </w:t>
            </w:r>
          </w:p>
          <w:p w14:paraId="7A2ED983" w14:textId="24DE4C46" w:rsidR="007007CE" w:rsidRPr="00920AF8" w:rsidRDefault="515086F1"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Keeperfunctie kan wisselen tussen verschillende spelers.</w:t>
            </w:r>
          </w:p>
        </w:tc>
      </w:tr>
      <w:tr w:rsidR="007007CE" w:rsidRPr="009F080A" w14:paraId="257D18F3" w14:textId="77777777" w:rsidTr="003E6359">
        <w:trPr>
          <w:trHeight w:val="79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3F376B5"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GEMENGD SPELEN (jongens + meisjes)</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6F253CFA" w14:textId="4043434E" w:rsidR="007007CE" w:rsidRPr="00920AF8" w:rsidRDefault="4F3FC12D"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Toegestaan bij J14, gemengde ploegen worden ingedeeld bij de jongens. </w:t>
            </w:r>
          </w:p>
          <w:p w14:paraId="7930820A" w14:textId="627BBE70" w:rsidR="007007CE" w:rsidRPr="00920AF8" w:rsidRDefault="4F3FC12D"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In de M14 competitie is het voortaan ook toegelaten om jongens op te stellen, maar mogen er maximaal 2 jongens gelijktijdig op het veld staan. Een uitzondering op de leeftijdsgrenzen voor deze jongens is niet mogelijk. Deze ploegen zijn B-ploegen die niet aan het kwalificatietornooi of de VHV competitie kunnen deelnemen. Het doel hiervan is om meisjesploegen die net te weinig speelsters hebben de gelegenheid te geven zich in te schrijven in de meisjescompetitie, en niet om de meisjesploegen te versterken met het oog op het winnen van wedstrijden.</w:t>
            </w:r>
          </w:p>
        </w:tc>
      </w:tr>
      <w:tr w:rsidR="62CF1726" w:rsidRPr="009F080A" w14:paraId="517224F7"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5987DB9" w14:textId="41B1D3EC" w:rsidR="4F3FC12D" w:rsidRPr="009F080A" w:rsidRDefault="5162000F"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SAMENGESTELDE PLOEGEN</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12885A2" w14:textId="6C62BE26" w:rsidR="4F3FC12D" w:rsidRPr="00920AF8" w:rsidRDefault="4F3FC12D"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Samengestelde ploegen (uit 2 verschillende clubs) zijn toegestaan bij de M14 als P-ploeg (niet bij de J14).</w:t>
            </w:r>
          </w:p>
        </w:tc>
      </w:tr>
      <w:tr w:rsidR="007007CE" w:rsidRPr="00920AF8" w14:paraId="6DBD86BD"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5D050F7"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BALMAAT</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98C1E36" w14:textId="451FFB26" w:rsidR="007007CE" w:rsidRPr="00920AF8" w:rsidRDefault="1D5DFE7D"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Handbal maat 1</w:t>
            </w:r>
            <w:r w:rsidR="3C31AC32" w:rsidRPr="00920AF8">
              <w:rPr>
                <w:rFonts w:ascii="Montserrat Thin Regular" w:eastAsia="Montserrat Thin Regular" w:hAnsi="Montserrat Thin Regular" w:cs="Montserrat Thin Regular"/>
                <w:b/>
                <w:bCs/>
                <w:color w:val="FFFFFF" w:themeColor="background1"/>
                <w:sz w:val="20"/>
                <w:szCs w:val="20"/>
                <w:lang w:val="nl-NL"/>
              </w:rPr>
              <w:t>.</w:t>
            </w:r>
          </w:p>
        </w:tc>
      </w:tr>
      <w:tr w:rsidR="007007CE" w:rsidRPr="00920AF8" w14:paraId="13F9D4E7" w14:textId="77777777" w:rsidTr="003E6359">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DB5EB0A"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DOEL</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3096BED" w14:textId="7AF5BC8D" w:rsidR="007007CE" w:rsidRPr="00920AF8" w:rsidRDefault="4E683D62"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Hoogt</w:t>
            </w:r>
            <w:r w:rsidR="31889AE8" w:rsidRPr="00920AF8">
              <w:rPr>
                <w:rFonts w:ascii="Montserrat Thin Regular" w:eastAsia="Montserrat Thin Regular" w:hAnsi="Montserrat Thin Regular" w:cs="Montserrat Thin Regular"/>
                <w:b/>
                <w:bCs/>
                <w:color w:val="FFFFFF" w:themeColor="background1"/>
                <w:sz w:val="20"/>
                <w:szCs w:val="20"/>
                <w:lang w:val="nl-NL"/>
              </w:rPr>
              <w:t>e</w:t>
            </w:r>
            <w:r w:rsidRPr="00920AF8">
              <w:rPr>
                <w:rFonts w:ascii="Montserrat Thin Regular" w:eastAsia="Montserrat Thin Regular" w:hAnsi="Montserrat Thin Regular" w:cs="Montserrat Thin Regular"/>
                <w:b/>
                <w:bCs/>
                <w:color w:val="FFFFFF" w:themeColor="background1"/>
                <w:sz w:val="20"/>
                <w:szCs w:val="20"/>
                <w:lang w:val="nl-NL"/>
              </w:rPr>
              <w:t>: 2</w:t>
            </w:r>
            <w:r w:rsidR="3FE803E5" w:rsidRPr="00920AF8">
              <w:rPr>
                <w:rFonts w:ascii="Montserrat Thin Regular" w:eastAsia="Montserrat Thin Regular" w:hAnsi="Montserrat Thin Regular" w:cs="Montserrat Thin Regular"/>
                <w:b/>
                <w:bCs/>
                <w:color w:val="FFFFFF" w:themeColor="background1"/>
                <w:sz w:val="20"/>
                <w:szCs w:val="20"/>
                <w:lang w:val="nl-NL"/>
              </w:rPr>
              <w:t xml:space="preserve"> </w:t>
            </w:r>
            <w:r w:rsidRPr="00920AF8">
              <w:rPr>
                <w:rFonts w:ascii="Montserrat Thin Regular" w:eastAsia="Montserrat Thin Regular" w:hAnsi="Montserrat Thin Regular" w:cs="Montserrat Thin Regular"/>
                <w:b/>
                <w:bCs/>
                <w:color w:val="FFFFFF" w:themeColor="background1"/>
                <w:sz w:val="20"/>
                <w:szCs w:val="20"/>
                <w:lang w:val="nl-NL"/>
              </w:rPr>
              <w:t>m</w:t>
            </w:r>
            <w:r w:rsidR="1204FA9B" w:rsidRPr="00920AF8">
              <w:rPr>
                <w:rFonts w:ascii="Montserrat Thin Regular" w:eastAsia="Montserrat Thin Regular" w:hAnsi="Montserrat Thin Regular" w:cs="Montserrat Thin Regular"/>
                <w:b/>
                <w:bCs/>
                <w:color w:val="FFFFFF" w:themeColor="background1"/>
                <w:sz w:val="20"/>
                <w:szCs w:val="20"/>
                <w:lang w:val="nl-NL"/>
              </w:rPr>
              <w:t>.</w:t>
            </w:r>
          </w:p>
          <w:p w14:paraId="519ECB34" w14:textId="2C6A31FA" w:rsidR="007007CE" w:rsidRPr="00920AF8" w:rsidRDefault="7776055D"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B</w:t>
            </w:r>
            <w:r w:rsidR="4E683D62" w:rsidRPr="00920AF8">
              <w:rPr>
                <w:rFonts w:ascii="Montserrat Thin Regular" w:eastAsia="Montserrat Thin Regular" w:hAnsi="Montserrat Thin Regular" w:cs="Montserrat Thin Regular"/>
                <w:b/>
                <w:bCs/>
                <w:color w:val="FFFFFF" w:themeColor="background1"/>
                <w:sz w:val="20"/>
                <w:szCs w:val="20"/>
                <w:lang w:val="nl-NL"/>
              </w:rPr>
              <w:t>reedte: 3</w:t>
            </w:r>
            <w:r w:rsidR="77269D1D" w:rsidRPr="00920AF8">
              <w:rPr>
                <w:rFonts w:ascii="Montserrat Thin Regular" w:eastAsia="Montserrat Thin Regular" w:hAnsi="Montserrat Thin Regular" w:cs="Montserrat Thin Regular"/>
                <w:b/>
                <w:bCs/>
                <w:color w:val="FFFFFF" w:themeColor="background1"/>
                <w:sz w:val="20"/>
                <w:szCs w:val="20"/>
                <w:lang w:val="nl-NL"/>
              </w:rPr>
              <w:t xml:space="preserve"> </w:t>
            </w:r>
            <w:r w:rsidR="4E683D62" w:rsidRPr="00920AF8">
              <w:rPr>
                <w:rFonts w:ascii="Montserrat Thin Regular" w:eastAsia="Montserrat Thin Regular" w:hAnsi="Montserrat Thin Regular" w:cs="Montserrat Thin Regular"/>
                <w:b/>
                <w:bCs/>
                <w:color w:val="FFFFFF" w:themeColor="background1"/>
                <w:sz w:val="20"/>
                <w:szCs w:val="20"/>
                <w:lang w:val="nl-NL"/>
              </w:rPr>
              <w:t>m</w:t>
            </w:r>
            <w:r w:rsidR="6272BEA8" w:rsidRPr="00920AF8">
              <w:rPr>
                <w:rFonts w:ascii="Montserrat Thin Regular" w:eastAsia="Montserrat Thin Regular" w:hAnsi="Montserrat Thin Regular" w:cs="Montserrat Thin Regular"/>
                <w:b/>
                <w:bCs/>
                <w:color w:val="FFFFFF" w:themeColor="background1"/>
                <w:sz w:val="20"/>
                <w:szCs w:val="20"/>
                <w:lang w:val="nl-NL"/>
              </w:rPr>
              <w:t>.</w:t>
            </w:r>
          </w:p>
        </w:tc>
      </w:tr>
      <w:tr w:rsidR="62CF1726" w:rsidRPr="009F080A" w14:paraId="152B72F3"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432A15B6" w14:textId="3D3E1793" w:rsidR="6298BDCA" w:rsidRPr="009F080A" w:rsidRDefault="516F0C5C"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WEDSTRIJDBLAD EN -VERLOOP</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71FF231" w14:textId="5F8CA78A" w:rsidR="6298BDCA" w:rsidRPr="00920AF8" w:rsidRDefault="6298BDCA"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Maximaal 16 spelers op het wedstrijdblad. </w:t>
            </w:r>
          </w:p>
          <w:p w14:paraId="69329D69" w14:textId="4525203F" w:rsidR="6298BDCA" w:rsidRPr="00920AF8" w:rsidRDefault="6298BDCA"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Er wordt gewerkt met het digitaal wedstrijdblad. </w:t>
            </w:r>
          </w:p>
          <w:p w14:paraId="3A26604C" w14:textId="2483BB03" w:rsidR="6298BDCA" w:rsidRPr="00920AF8" w:rsidRDefault="6298BDCA"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Er dient nog geen officiële tafelofficial (d.w.z. die de opleiding heeft gevolgd) aanwezig te zijn – uitgezonderd bij de VHV-eindrondes. Een tafelofficial moet ook altijd lid zijn van de VHV.</w:t>
            </w:r>
          </w:p>
        </w:tc>
      </w:tr>
      <w:tr w:rsidR="007007CE" w:rsidRPr="009F080A" w14:paraId="742F6B02"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73F0065"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SPECIFIEKE SPEELREGELS</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4480639" w14:textId="3468CA9A" w:rsidR="007007CE" w:rsidRPr="00920AF8" w:rsidRDefault="6A2A112A" w:rsidP="72FAF0F6">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VERPLICHTE algemene speelregels bij de jeugd (cfr. VHV-art. 6.6.9 A).  </w:t>
            </w:r>
          </w:p>
          <w:p w14:paraId="352D80C7" w14:textId="148F54B4" w:rsidR="007007CE" w:rsidRPr="00920AF8" w:rsidRDefault="6BD94DF6" w:rsidP="72FAF0F6">
            <w:pPr>
              <w:pStyle w:val="Lijstalinea"/>
              <w:numPr>
                <w:ilvl w:val="0"/>
                <w:numId w:val="3"/>
              </w:num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lastRenderedPageBreak/>
              <w:t>Het is NIET toegestaan om individuele mandekking op 1 of 2 vaste spelers/speelsters te spelen in verdediging. Hiermee doelen we op het vastzetten van een speler/speelster door 1 of 2 specifieke verdedigers, met als doel alle balcontact voor de spelers/speelsters in aanval te vermijden. Mandekking door alle verdedigers op alle aanvallers gelijktijdig is wel toegelaten.</w:t>
            </w:r>
          </w:p>
          <w:p w14:paraId="339F4A3E" w14:textId="2381A3B4" w:rsidR="007007CE" w:rsidRPr="00920AF8" w:rsidRDefault="6BD94DF6" w:rsidP="72FAF0F6">
            <w:pPr>
              <w:pStyle w:val="Lijstalinea"/>
              <w:numPr>
                <w:ilvl w:val="0"/>
                <w:numId w:val="3"/>
              </w:num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Het is VERBODEN om spelers/speelsters alleen op te stellen in verdediging of aanval. Een speler/speelster wisselen zodat hij/zij telkens alleen in verdediging/aanval gepositioneerd staat is NIET toegestaan.</w:t>
            </w:r>
          </w:p>
          <w:p w14:paraId="12ADB53A" w14:textId="3809C032" w:rsidR="007007CE" w:rsidRPr="00920AF8" w:rsidRDefault="6BD94DF6" w:rsidP="72FAF0F6">
            <w:pPr>
              <w:pStyle w:val="Lijstalinea"/>
              <w:numPr>
                <w:ilvl w:val="0"/>
                <w:numId w:val="3"/>
              </w:num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Het wisselen van de doelman/doelvrouw voor een extra veldspeler is VERBODEN.</w:t>
            </w:r>
          </w:p>
        </w:tc>
      </w:tr>
      <w:tr w:rsidR="62CF1726" w:rsidRPr="009F080A" w14:paraId="71D3535E" w14:textId="77777777" w:rsidTr="003E6359">
        <w:trPr>
          <w:trHeight w:val="79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C5D6FE4" w14:textId="2B843BA9" w:rsidR="2466F1B2" w:rsidRPr="009F080A" w:rsidRDefault="7DB1CF6D"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lastRenderedPageBreak/>
              <w:t>VERDEDIGINGS</w:t>
            </w:r>
            <w:r w:rsidR="009F080A">
              <w:rPr>
                <w:rFonts w:ascii="Montserrat Thin Regular" w:eastAsia="Montserrat Thin Regular" w:hAnsi="Montserrat Thin Regular" w:cs="Montserrat Thin Regular"/>
                <w:b/>
                <w:bCs/>
                <w:color w:val="FFFFFF" w:themeColor="background1"/>
                <w:sz w:val="18"/>
                <w:szCs w:val="18"/>
                <w:lang w:val="nl-NL"/>
              </w:rPr>
              <w:t>-</w:t>
            </w:r>
            <w:r w:rsidRPr="009F080A">
              <w:rPr>
                <w:rFonts w:ascii="Montserrat Thin Regular" w:eastAsia="Montserrat Thin Regular" w:hAnsi="Montserrat Thin Regular" w:cs="Montserrat Thin Regular"/>
                <w:b/>
                <w:bCs/>
                <w:color w:val="FFFFFF" w:themeColor="background1"/>
                <w:sz w:val="18"/>
                <w:szCs w:val="18"/>
                <w:lang w:val="nl-NL"/>
              </w:rPr>
              <w:t>SYSTEEM</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02AE6D37" w14:textId="7476CE58" w:rsidR="62CF1726" w:rsidRPr="00920AF8" w:rsidRDefault="2C81DB1D" w:rsidP="72FAF0F6">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Naast de VERPLICHTE algemene speelregels bij de jeugd zijn er hier elke set van 15’ specifieke regels inzake speelwijze die opgelegd worden (cfr. VHV-art. 6.6.9 B):</w:t>
            </w:r>
          </w:p>
          <w:p w14:paraId="3B4EAF49" w14:textId="17664622" w:rsidR="62CF1726" w:rsidRPr="00920AF8" w:rsidRDefault="2C81DB1D" w:rsidP="72FAF0F6">
            <w:pPr>
              <w:pStyle w:val="Lijstalinea"/>
              <w:numPr>
                <w:ilvl w:val="0"/>
                <w:numId w:val="2"/>
              </w:num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1e wedstrijdhelft: Er dient verplicht gespeeld te worden met een offensieve verdediging. Hierbij dienen de teams altijd ervoor te zorgen dat zij niet op 1 lijn (‘plat’) staan te verdedigen binnen de 9m maar dat er duidelijke offensieve intenties zijn, met hoge druk, met als doel het nastreven van balwinst.</w:t>
            </w:r>
          </w:p>
          <w:p w14:paraId="7C8BCE59" w14:textId="0E7E8E92" w:rsidR="62CF1726" w:rsidRPr="00920AF8" w:rsidRDefault="4DB970F1" w:rsidP="3D65B5D3">
            <w:pPr>
              <w:pStyle w:val="Lijstalinea"/>
              <w:numPr>
                <w:ilvl w:val="1"/>
                <w:numId w:val="5"/>
              </w:num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Sterk aanbevolen</w:t>
            </w:r>
            <w:r w:rsidR="2C81DB1D" w:rsidRPr="00920AF8">
              <w:rPr>
                <w:rFonts w:ascii="Montserrat Thin Regular" w:eastAsia="Montserrat Thin Regular" w:hAnsi="Montserrat Thin Regular" w:cs="Montserrat Thin Regular"/>
                <w:b/>
                <w:bCs/>
                <w:color w:val="FFFFFF" w:themeColor="background1"/>
                <w:sz w:val="20"/>
                <w:szCs w:val="20"/>
                <w:lang w:val="nl-NL"/>
              </w:rPr>
              <w:t xml:space="preserve"> 1e wedstrijdhelft: spelen volgens de afspraken van een 1-5 of 3-3 verdediging</w:t>
            </w:r>
          </w:p>
          <w:p w14:paraId="29AD5735" w14:textId="261A38EF" w:rsidR="62CF1726" w:rsidRPr="00920AF8" w:rsidRDefault="2C81DB1D" w:rsidP="72FAF0F6">
            <w:pPr>
              <w:pStyle w:val="Lijstalinea"/>
              <w:numPr>
                <w:ilvl w:val="0"/>
                <w:numId w:val="1"/>
              </w:num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2e wedstrijdhelft: vrije keuze</w:t>
            </w:r>
          </w:p>
          <w:p w14:paraId="0467C68B" w14:textId="4C56C3CA" w:rsidR="62CF1726" w:rsidRPr="00920AF8" w:rsidRDefault="286930B2" w:rsidP="3D65B5D3">
            <w:pPr>
              <w:pStyle w:val="Lijstalinea"/>
              <w:numPr>
                <w:ilvl w:val="1"/>
                <w:numId w:val="5"/>
              </w:num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Sterk aanbevolen</w:t>
            </w:r>
            <w:r w:rsidR="644466A4" w:rsidRPr="00920AF8">
              <w:rPr>
                <w:rFonts w:ascii="Montserrat Thin Regular" w:eastAsia="Montserrat Thin Regular" w:hAnsi="Montserrat Thin Regular" w:cs="Montserrat Thin Regular"/>
                <w:b/>
                <w:bCs/>
                <w:color w:val="FFFFFF" w:themeColor="background1"/>
                <w:sz w:val="20"/>
                <w:szCs w:val="20"/>
                <w:lang w:val="nl-NL"/>
              </w:rPr>
              <w:t xml:space="preserve"> 2de wedstrijdhelft: 3-3 dekking of 3-2-1 dekking</w:t>
            </w:r>
          </w:p>
        </w:tc>
      </w:tr>
      <w:tr w:rsidR="007007CE" w:rsidRPr="009F080A" w14:paraId="24194BF3"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6B76E36"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COACHING</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15DA0C32" w14:textId="2F1F7C26" w:rsidR="007007CE" w:rsidRPr="00920AF8" w:rsidRDefault="4C0447BB"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Trainers coachen positief en constructief. Trainers analyseren en verbeteren zowel technische als tactische aspecten bij de spelers.</w:t>
            </w:r>
          </w:p>
        </w:tc>
      </w:tr>
      <w:tr w:rsidR="007007CE" w:rsidRPr="009F080A" w14:paraId="7FB9D05E"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1FA13E96"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ARBITRAGE</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262D1A05" w14:textId="3711A421" w:rsidR="007007CE" w:rsidRPr="00920AF8" w:rsidRDefault="48C1A4C8" w:rsidP="30A056E8">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2 jeugdscheidsrechters met begeleiding van een jeugdscheidsrechterbegeleider. Uitgezonderd VHV-eindrondes: officieel aangeduide SR’s. </w:t>
            </w:r>
          </w:p>
          <w:p w14:paraId="75251C8F" w14:textId="29256899" w:rsidR="007007CE" w:rsidRPr="00920AF8" w:rsidRDefault="2AFC613E"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Streng straffen bij ruw of gevaarlijk spel door een 2’ tijdstraf.</w:t>
            </w:r>
          </w:p>
        </w:tc>
      </w:tr>
      <w:tr w:rsidR="007007CE" w:rsidRPr="009F080A" w14:paraId="7707684B" w14:textId="77777777" w:rsidTr="003E6359">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4806FBE"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PUNTENTELLING</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6A338FBB" w14:textId="37431755" w:rsidR="007007CE" w:rsidRPr="00920AF8" w:rsidRDefault="7C52E6DD"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2 punten per gewonnen wedstrijd/set, 1 punt bij gelijkspel.</w:t>
            </w:r>
          </w:p>
        </w:tc>
      </w:tr>
      <w:tr w:rsidR="007007CE" w:rsidRPr="009F080A" w14:paraId="560E20BC" w14:textId="77777777" w:rsidTr="003E6359">
        <w:trPr>
          <w:trHeight w:val="53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10A443E" w14:textId="77777777" w:rsidR="007007CE" w:rsidRPr="009F080A" w:rsidRDefault="789AFD69" w:rsidP="0F7FF371">
            <w:pPr>
              <w:rPr>
                <w:rFonts w:ascii="Montserrat Thin Regular" w:eastAsia="Montserrat Thin Regular" w:hAnsi="Montserrat Thin Regular" w:cs="Montserrat Thin Regular"/>
                <w:b/>
                <w:bCs/>
                <w:color w:val="FFFFFF" w:themeColor="background1"/>
                <w:sz w:val="18"/>
                <w:szCs w:val="18"/>
                <w:lang w:val="nl-NL"/>
              </w:rPr>
            </w:pPr>
            <w:r w:rsidRPr="009F080A">
              <w:rPr>
                <w:rFonts w:ascii="Montserrat Thin Regular" w:eastAsia="Montserrat Thin Regular" w:hAnsi="Montserrat Thin Regular" w:cs="Montserrat Thin Regular"/>
                <w:b/>
                <w:bCs/>
                <w:color w:val="FFFFFF" w:themeColor="background1"/>
                <w:sz w:val="18"/>
                <w:szCs w:val="18"/>
                <w:lang w:val="nl-NL"/>
              </w:rPr>
              <w:t>FAIRPLAY</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566EFDFA" w14:textId="73CB043F" w:rsidR="007007CE" w:rsidRPr="00920AF8" w:rsidRDefault="4431E305"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 xml:space="preserve">Spelers en trainers geven elkaar en de officials een hand/vuistje voor én na elke wedstrijd. </w:t>
            </w:r>
          </w:p>
          <w:p w14:paraId="15FA62BC" w14:textId="3D8088C4" w:rsidR="007007CE" w:rsidRPr="00920AF8" w:rsidRDefault="4431E305" w:rsidP="35344DEE">
            <w:pPr>
              <w:rPr>
                <w:rFonts w:ascii="Montserrat Thin Regular" w:eastAsia="Montserrat Thin Regular" w:hAnsi="Montserrat Thin Regular" w:cs="Montserrat Thin Regular"/>
                <w:b/>
                <w:bCs/>
                <w:color w:val="FFFFFF" w:themeColor="background1"/>
                <w:sz w:val="20"/>
                <w:szCs w:val="20"/>
                <w:lang w:val="nl-NL"/>
              </w:rPr>
            </w:pPr>
            <w:r w:rsidRPr="00920AF8">
              <w:rPr>
                <w:rFonts w:ascii="Montserrat Thin Regular" w:eastAsia="Montserrat Thin Regular" w:hAnsi="Montserrat Thin Regular" w:cs="Montserrat Thin Regular"/>
                <w:b/>
                <w:bCs/>
                <w:color w:val="FFFFFF" w:themeColor="background1"/>
                <w:sz w:val="20"/>
                <w:szCs w:val="20"/>
                <w:lang w:val="nl-NL"/>
              </w:rPr>
              <w:t>Erkennen en aanvaarden van beslissingen trainers/scheidsrechters.</w:t>
            </w:r>
          </w:p>
        </w:tc>
      </w:tr>
    </w:tbl>
    <w:p w14:paraId="02EB378F" w14:textId="77777777" w:rsidR="007007CE" w:rsidRPr="00920AF8" w:rsidRDefault="007007CE">
      <w:pPr>
        <w:widowControl w:val="0"/>
        <w:rPr>
          <w:b/>
          <w:bCs/>
          <w:sz w:val="20"/>
          <w:szCs w:val="20"/>
          <w:lang w:val="nl-BE"/>
        </w:rPr>
      </w:pPr>
    </w:p>
    <w:sectPr w:rsidR="007007CE" w:rsidRPr="00920AF8">
      <w:headerReference w:type="default" r:id="rId10"/>
      <w:footerReference w:type="default" r:id="rId11"/>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E043C" w14:textId="77777777" w:rsidR="005A4D46" w:rsidRDefault="005A4D46">
      <w:r>
        <w:separator/>
      </w:r>
    </w:p>
  </w:endnote>
  <w:endnote w:type="continuationSeparator" w:id="0">
    <w:p w14:paraId="13B8DC35" w14:textId="77777777" w:rsidR="005A4D46" w:rsidRDefault="005A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default"/>
  </w:font>
  <w:font w:name="Helvetica Neue">
    <w:altName w:val="Arial"/>
    <w:charset w:val="00"/>
    <w:family w:val="roman"/>
    <w:pitch w:val="default"/>
  </w:font>
  <w:font w:name="Montserrat">
    <w:charset w:val="00"/>
    <w:family w:val="auto"/>
    <w:pitch w:val="variable"/>
    <w:sig w:usb0="2000020F" w:usb1="00000003" w:usb2="00000000" w:usb3="00000000" w:csb0="00000197" w:csb1="00000000"/>
  </w:font>
  <w:font w:name="Montserrat Thin Regular">
    <w:altName w:val="Montserrat Thin"/>
    <w:charset w:val="00"/>
    <w:family w:val="roman"/>
    <w:pitch w:val="default"/>
  </w:font>
  <w:font w:name="Montserrat SemiBold">
    <w:charset w:val="00"/>
    <w:family w:val="auto"/>
    <w:pitch w:val="variable"/>
    <w:sig w:usb0="2000020F" w:usb1="00000003" w:usb2="00000000" w:usb3="00000000" w:csb0="00000197" w:csb1="00000000"/>
  </w:font>
  <w:font w:name="Montserrat Thin Bold">
    <w:altName w:val="Montserrat Thi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7007CE" w:rsidRDefault="007007CE">
    <w:pPr>
      <w:rPr>
        <w:lang w:val="nl-BE"/>
      </w:rPr>
    </w:pPr>
  </w:p>
  <w:p w14:paraId="2276BC4F" w14:textId="5FC853D8" w:rsidR="00402BDD" w:rsidRPr="00402BDD" w:rsidRDefault="00402BDD" w:rsidP="00402BDD">
    <w:pPr>
      <w:pStyle w:val="HeaderFooter"/>
      <w:tabs>
        <w:tab w:val="clear" w:pos="9020"/>
        <w:tab w:val="center" w:pos="4819"/>
        <w:tab w:val="right" w:pos="9638"/>
      </w:tabs>
      <w:rPr>
        <w:rFonts w:ascii="Montserrat SemiBold" w:eastAsia="Montserrat Thin Bold" w:hAnsi="Montserrat SemiBold" w:cs="Montserrat Thin Bold"/>
        <w:b/>
        <w:bCs/>
        <w:color w:val="F27200"/>
        <w:sz w:val="16"/>
        <w:szCs w:val="16"/>
        <w:u w:color="000000"/>
        <w:lang w:val="nl-NL"/>
      </w:rPr>
    </w:pPr>
    <w:r w:rsidRPr="00B23FE4">
      <w:rPr>
        <w:rFonts w:ascii="Montserrat SemiBold" w:hAnsi="Montserrat SemiBold"/>
        <w:b/>
        <w:bCs/>
        <w:color w:val="017100"/>
        <w:sz w:val="16"/>
        <w:szCs w:val="16"/>
        <w:u w:color="000000"/>
      </w:rPr>
      <w:t>Vlaams</w:t>
    </w:r>
    <w:r>
      <w:rPr>
        <w:rFonts w:ascii="Montserrat SemiBold" w:hAnsi="Montserrat SemiBold"/>
        <w:b/>
        <w:bCs/>
        <w:color w:val="017100"/>
        <w:sz w:val="16"/>
        <w:szCs w:val="16"/>
        <w:u w:color="000000"/>
      </w:rPr>
      <w:t>e</w:t>
    </w:r>
    <w:r w:rsidRPr="00B23FE4">
      <w:rPr>
        <w:rFonts w:ascii="Montserrat SemiBold" w:hAnsi="Montserrat SemiBold"/>
        <w:b/>
        <w:bCs/>
        <w:color w:val="017100"/>
        <w:sz w:val="16"/>
        <w:szCs w:val="16"/>
        <w:u w:color="000000"/>
      </w:rPr>
      <w:t xml:space="preserve"> Handbalvereniging VZW</w:t>
    </w:r>
    <w:r w:rsidRPr="00B23FE4">
      <w:rPr>
        <w:rFonts w:ascii="Montserrat SemiBold" w:hAnsi="Montserrat SemiBold"/>
        <w:b/>
        <w:bCs/>
        <w:color w:val="017100"/>
        <w:sz w:val="16"/>
        <w:szCs w:val="16"/>
        <w:u w:color="000000"/>
      </w:rPr>
      <w:tab/>
    </w:r>
    <w:r w:rsidRPr="00B23FE4">
      <w:rPr>
        <w:rFonts w:ascii="Montserrat SemiBold" w:hAnsi="Montserrat SemiBold"/>
        <w:b/>
        <w:bCs/>
        <w:color w:val="017100"/>
        <w:sz w:val="16"/>
        <w:szCs w:val="16"/>
        <w:u w:color="000000"/>
      </w:rPr>
      <w:tab/>
    </w:r>
    <w:r w:rsidRPr="00B23FE4">
      <w:rPr>
        <w:rFonts w:ascii="Montserrat SemiBold" w:hAnsi="Montserrat SemiBold"/>
        <w:b/>
        <w:bCs/>
        <w:color w:val="F27200"/>
        <w:sz w:val="16"/>
        <w:szCs w:val="16"/>
        <w:u w:color="000000"/>
      </w:rPr>
      <w:t xml:space="preserve">Meer info op </w:t>
    </w:r>
    <w:r w:rsidRPr="00B23FE4">
      <w:rPr>
        <w:rFonts w:ascii="Montserrat SemiBold" w:hAnsi="Montserrat SemiBold"/>
        <w:b/>
        <w:bCs/>
        <w:color w:val="017100"/>
        <w:sz w:val="16"/>
        <w:szCs w:val="16"/>
        <w:u w:color="0000FF"/>
        <w:lang w:val="nl-NL"/>
      </w:rPr>
      <w:t>handbal.be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B609F" w14:textId="77777777" w:rsidR="005A4D46" w:rsidRDefault="005A4D46">
      <w:r>
        <w:separator/>
      </w:r>
    </w:p>
  </w:footnote>
  <w:footnote w:type="continuationSeparator" w:id="0">
    <w:p w14:paraId="657F1013" w14:textId="77777777" w:rsidR="005A4D46" w:rsidRDefault="005A4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5D0EAAA" w:rsidR="007007CE" w:rsidRDefault="4A85F822" w:rsidP="1BE6845B">
    <w:r>
      <w:rPr>
        <w:noProof/>
      </w:rPr>
      <w:drawing>
        <wp:inline distT="0" distB="0" distL="0" distR="0" wp14:anchorId="7CA32A52" wp14:editId="6E2CE534">
          <wp:extent cx="1447800" cy="495300"/>
          <wp:effectExtent l="0" t="0" r="0" b="0"/>
          <wp:docPr id="1485279415" name="drawing" title="VHV-COMMSTRAT-GRAPHIC-CIRCLEOFHANDBALL_LOGO_ZW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79415" name="Picture 1485279415"/>
                  <pic:cNvPicPr/>
                </pic:nvPicPr>
                <pic:blipFill>
                  <a:blip r:embed="rId1">
                    <a:extLst>
                      <a:ext uri="{28A0092B-C50C-407E-A947-70E740481C1C}">
                        <a14:useLocalDpi xmlns:a14="http://schemas.microsoft.com/office/drawing/2010/main"/>
                      </a:ext>
                    </a:extLst>
                  </a:blip>
                  <a:stretch>
                    <a:fillRect/>
                  </a:stretch>
                </pic:blipFill>
                <pic:spPr>
                  <a:xfrm>
                    <a:off x="0" y="0"/>
                    <a:ext cx="1447800" cy="495300"/>
                  </a:xfrm>
                  <a:prstGeom prst="rect">
                    <a:avLst/>
                  </a:prstGeom>
                </pic:spPr>
              </pic:pic>
            </a:graphicData>
          </a:graphic>
        </wp:inline>
      </w:drawing>
    </w:r>
  </w:p>
  <w:p w14:paraId="33BDC05F" w14:textId="48B3912C" w:rsidR="4A85F822" w:rsidRDefault="4A85F822" w:rsidP="4A85F8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9BB2A"/>
    <w:multiLevelType w:val="hybridMultilevel"/>
    <w:tmpl w:val="26D8A142"/>
    <w:lvl w:ilvl="0" w:tplc="10AAC250">
      <w:start w:val="1"/>
      <w:numFmt w:val="bullet"/>
      <w:lvlText w:val=""/>
      <w:lvlJc w:val="left"/>
      <w:pPr>
        <w:ind w:left="720" w:hanging="360"/>
      </w:pPr>
      <w:rPr>
        <w:rFonts w:ascii="Symbol" w:hAnsi="Symbol" w:hint="default"/>
      </w:rPr>
    </w:lvl>
    <w:lvl w:ilvl="1" w:tplc="F640B3B6">
      <w:start w:val="1"/>
      <w:numFmt w:val="bullet"/>
      <w:lvlText w:val="o"/>
      <w:lvlJc w:val="left"/>
      <w:pPr>
        <w:ind w:left="1440" w:hanging="360"/>
      </w:pPr>
      <w:rPr>
        <w:rFonts w:ascii="Courier New" w:hAnsi="Courier New" w:hint="default"/>
      </w:rPr>
    </w:lvl>
    <w:lvl w:ilvl="2" w:tplc="D84EAF1A">
      <w:start w:val="1"/>
      <w:numFmt w:val="bullet"/>
      <w:lvlText w:val=""/>
      <w:lvlJc w:val="left"/>
      <w:pPr>
        <w:ind w:left="2160" w:hanging="360"/>
      </w:pPr>
      <w:rPr>
        <w:rFonts w:ascii="Wingdings" w:hAnsi="Wingdings" w:hint="default"/>
      </w:rPr>
    </w:lvl>
    <w:lvl w:ilvl="3" w:tplc="F9F85304">
      <w:start w:val="1"/>
      <w:numFmt w:val="bullet"/>
      <w:lvlText w:val=""/>
      <w:lvlJc w:val="left"/>
      <w:pPr>
        <w:ind w:left="2880" w:hanging="360"/>
      </w:pPr>
      <w:rPr>
        <w:rFonts w:ascii="Symbol" w:hAnsi="Symbol" w:hint="default"/>
      </w:rPr>
    </w:lvl>
    <w:lvl w:ilvl="4" w:tplc="1EBA2FDA">
      <w:start w:val="1"/>
      <w:numFmt w:val="bullet"/>
      <w:lvlText w:val="o"/>
      <w:lvlJc w:val="left"/>
      <w:pPr>
        <w:ind w:left="3600" w:hanging="360"/>
      </w:pPr>
      <w:rPr>
        <w:rFonts w:ascii="Courier New" w:hAnsi="Courier New" w:hint="default"/>
      </w:rPr>
    </w:lvl>
    <w:lvl w:ilvl="5" w:tplc="10C49910">
      <w:start w:val="1"/>
      <w:numFmt w:val="bullet"/>
      <w:lvlText w:val=""/>
      <w:lvlJc w:val="left"/>
      <w:pPr>
        <w:ind w:left="4320" w:hanging="360"/>
      </w:pPr>
      <w:rPr>
        <w:rFonts w:ascii="Wingdings" w:hAnsi="Wingdings" w:hint="default"/>
      </w:rPr>
    </w:lvl>
    <w:lvl w:ilvl="6" w:tplc="646E5B36">
      <w:start w:val="1"/>
      <w:numFmt w:val="bullet"/>
      <w:lvlText w:val=""/>
      <w:lvlJc w:val="left"/>
      <w:pPr>
        <w:ind w:left="5040" w:hanging="360"/>
      </w:pPr>
      <w:rPr>
        <w:rFonts w:ascii="Symbol" w:hAnsi="Symbol" w:hint="default"/>
      </w:rPr>
    </w:lvl>
    <w:lvl w:ilvl="7" w:tplc="A8380F1C">
      <w:start w:val="1"/>
      <w:numFmt w:val="bullet"/>
      <w:lvlText w:val="o"/>
      <w:lvlJc w:val="left"/>
      <w:pPr>
        <w:ind w:left="5760" w:hanging="360"/>
      </w:pPr>
      <w:rPr>
        <w:rFonts w:ascii="Courier New" w:hAnsi="Courier New" w:hint="default"/>
      </w:rPr>
    </w:lvl>
    <w:lvl w:ilvl="8" w:tplc="F9EC9CDA">
      <w:start w:val="1"/>
      <w:numFmt w:val="bullet"/>
      <w:lvlText w:val=""/>
      <w:lvlJc w:val="left"/>
      <w:pPr>
        <w:ind w:left="6480" w:hanging="360"/>
      </w:pPr>
      <w:rPr>
        <w:rFonts w:ascii="Wingdings" w:hAnsi="Wingdings" w:hint="default"/>
      </w:rPr>
    </w:lvl>
  </w:abstractNum>
  <w:abstractNum w:abstractNumId="1" w15:restartNumberingAfterBreak="0">
    <w:nsid w:val="27B332D8"/>
    <w:multiLevelType w:val="hybridMultilevel"/>
    <w:tmpl w:val="5CA81036"/>
    <w:lvl w:ilvl="0" w:tplc="463271C2">
      <w:start w:val="1"/>
      <w:numFmt w:val="bullet"/>
      <w:lvlText w:val="-"/>
      <w:lvlJc w:val="left"/>
      <w:pPr>
        <w:ind w:left="720" w:hanging="360"/>
      </w:pPr>
      <w:rPr>
        <w:rFonts w:ascii="Aptos" w:hAnsi="Aptos" w:hint="default"/>
      </w:rPr>
    </w:lvl>
    <w:lvl w:ilvl="1" w:tplc="C442D3FE">
      <w:start w:val="1"/>
      <w:numFmt w:val="bullet"/>
      <w:lvlText w:val="o"/>
      <w:lvlJc w:val="left"/>
      <w:pPr>
        <w:ind w:left="1440" w:hanging="360"/>
      </w:pPr>
      <w:rPr>
        <w:rFonts w:ascii="Courier New" w:hAnsi="Courier New" w:hint="default"/>
      </w:rPr>
    </w:lvl>
    <w:lvl w:ilvl="2" w:tplc="477E16A6">
      <w:start w:val="1"/>
      <w:numFmt w:val="bullet"/>
      <w:lvlText w:val=""/>
      <w:lvlJc w:val="left"/>
      <w:pPr>
        <w:ind w:left="2160" w:hanging="360"/>
      </w:pPr>
      <w:rPr>
        <w:rFonts w:ascii="Wingdings" w:hAnsi="Wingdings" w:hint="default"/>
      </w:rPr>
    </w:lvl>
    <w:lvl w:ilvl="3" w:tplc="41D60EA6">
      <w:start w:val="1"/>
      <w:numFmt w:val="bullet"/>
      <w:lvlText w:val=""/>
      <w:lvlJc w:val="left"/>
      <w:pPr>
        <w:ind w:left="2880" w:hanging="360"/>
      </w:pPr>
      <w:rPr>
        <w:rFonts w:ascii="Symbol" w:hAnsi="Symbol" w:hint="default"/>
      </w:rPr>
    </w:lvl>
    <w:lvl w:ilvl="4" w:tplc="40521EEE">
      <w:start w:val="1"/>
      <w:numFmt w:val="bullet"/>
      <w:lvlText w:val="o"/>
      <w:lvlJc w:val="left"/>
      <w:pPr>
        <w:ind w:left="3600" w:hanging="360"/>
      </w:pPr>
      <w:rPr>
        <w:rFonts w:ascii="Courier New" w:hAnsi="Courier New" w:hint="default"/>
      </w:rPr>
    </w:lvl>
    <w:lvl w:ilvl="5" w:tplc="0C9653E8">
      <w:start w:val="1"/>
      <w:numFmt w:val="bullet"/>
      <w:lvlText w:val=""/>
      <w:lvlJc w:val="left"/>
      <w:pPr>
        <w:ind w:left="4320" w:hanging="360"/>
      </w:pPr>
      <w:rPr>
        <w:rFonts w:ascii="Wingdings" w:hAnsi="Wingdings" w:hint="default"/>
      </w:rPr>
    </w:lvl>
    <w:lvl w:ilvl="6" w:tplc="54361B4E">
      <w:start w:val="1"/>
      <w:numFmt w:val="bullet"/>
      <w:lvlText w:val=""/>
      <w:lvlJc w:val="left"/>
      <w:pPr>
        <w:ind w:left="5040" w:hanging="360"/>
      </w:pPr>
      <w:rPr>
        <w:rFonts w:ascii="Symbol" w:hAnsi="Symbol" w:hint="default"/>
      </w:rPr>
    </w:lvl>
    <w:lvl w:ilvl="7" w:tplc="BF8E490C">
      <w:start w:val="1"/>
      <w:numFmt w:val="bullet"/>
      <w:lvlText w:val="o"/>
      <w:lvlJc w:val="left"/>
      <w:pPr>
        <w:ind w:left="5760" w:hanging="360"/>
      </w:pPr>
      <w:rPr>
        <w:rFonts w:ascii="Courier New" w:hAnsi="Courier New" w:hint="default"/>
      </w:rPr>
    </w:lvl>
    <w:lvl w:ilvl="8" w:tplc="A268F55E">
      <w:start w:val="1"/>
      <w:numFmt w:val="bullet"/>
      <w:lvlText w:val=""/>
      <w:lvlJc w:val="left"/>
      <w:pPr>
        <w:ind w:left="6480" w:hanging="360"/>
      </w:pPr>
      <w:rPr>
        <w:rFonts w:ascii="Wingdings" w:hAnsi="Wingdings" w:hint="default"/>
      </w:rPr>
    </w:lvl>
  </w:abstractNum>
  <w:abstractNum w:abstractNumId="2" w15:restartNumberingAfterBreak="0">
    <w:nsid w:val="4E159071"/>
    <w:multiLevelType w:val="hybridMultilevel"/>
    <w:tmpl w:val="94481048"/>
    <w:lvl w:ilvl="0" w:tplc="E1FCFDE2">
      <w:start w:val="1"/>
      <w:numFmt w:val="bullet"/>
      <w:lvlText w:val="-"/>
      <w:lvlJc w:val="left"/>
      <w:pPr>
        <w:ind w:left="720" w:hanging="360"/>
      </w:pPr>
      <w:rPr>
        <w:rFonts w:ascii="Aptos" w:hAnsi="Aptos" w:hint="default"/>
      </w:rPr>
    </w:lvl>
    <w:lvl w:ilvl="1" w:tplc="5B542800">
      <w:start w:val="1"/>
      <w:numFmt w:val="bullet"/>
      <w:lvlText w:val="o"/>
      <w:lvlJc w:val="left"/>
      <w:pPr>
        <w:ind w:left="1440" w:hanging="360"/>
      </w:pPr>
      <w:rPr>
        <w:rFonts w:ascii="Courier New" w:hAnsi="Courier New" w:hint="default"/>
      </w:rPr>
    </w:lvl>
    <w:lvl w:ilvl="2" w:tplc="12BE44D4">
      <w:start w:val="1"/>
      <w:numFmt w:val="bullet"/>
      <w:lvlText w:val=""/>
      <w:lvlJc w:val="left"/>
      <w:pPr>
        <w:ind w:left="2160" w:hanging="360"/>
      </w:pPr>
      <w:rPr>
        <w:rFonts w:ascii="Wingdings" w:hAnsi="Wingdings" w:hint="default"/>
      </w:rPr>
    </w:lvl>
    <w:lvl w:ilvl="3" w:tplc="FEFE015E">
      <w:start w:val="1"/>
      <w:numFmt w:val="bullet"/>
      <w:lvlText w:val=""/>
      <w:lvlJc w:val="left"/>
      <w:pPr>
        <w:ind w:left="2880" w:hanging="360"/>
      </w:pPr>
      <w:rPr>
        <w:rFonts w:ascii="Symbol" w:hAnsi="Symbol" w:hint="default"/>
      </w:rPr>
    </w:lvl>
    <w:lvl w:ilvl="4" w:tplc="BEB83688">
      <w:start w:val="1"/>
      <w:numFmt w:val="bullet"/>
      <w:lvlText w:val="o"/>
      <w:lvlJc w:val="left"/>
      <w:pPr>
        <w:ind w:left="3600" w:hanging="360"/>
      </w:pPr>
      <w:rPr>
        <w:rFonts w:ascii="Courier New" w:hAnsi="Courier New" w:hint="default"/>
      </w:rPr>
    </w:lvl>
    <w:lvl w:ilvl="5" w:tplc="6EDAFF3E">
      <w:start w:val="1"/>
      <w:numFmt w:val="bullet"/>
      <w:lvlText w:val=""/>
      <w:lvlJc w:val="left"/>
      <w:pPr>
        <w:ind w:left="4320" w:hanging="360"/>
      </w:pPr>
      <w:rPr>
        <w:rFonts w:ascii="Wingdings" w:hAnsi="Wingdings" w:hint="default"/>
      </w:rPr>
    </w:lvl>
    <w:lvl w:ilvl="6" w:tplc="72EA02D2">
      <w:start w:val="1"/>
      <w:numFmt w:val="bullet"/>
      <w:lvlText w:val=""/>
      <w:lvlJc w:val="left"/>
      <w:pPr>
        <w:ind w:left="5040" w:hanging="360"/>
      </w:pPr>
      <w:rPr>
        <w:rFonts w:ascii="Symbol" w:hAnsi="Symbol" w:hint="default"/>
      </w:rPr>
    </w:lvl>
    <w:lvl w:ilvl="7" w:tplc="90860FC6">
      <w:start w:val="1"/>
      <w:numFmt w:val="bullet"/>
      <w:lvlText w:val="o"/>
      <w:lvlJc w:val="left"/>
      <w:pPr>
        <w:ind w:left="5760" w:hanging="360"/>
      </w:pPr>
      <w:rPr>
        <w:rFonts w:ascii="Courier New" w:hAnsi="Courier New" w:hint="default"/>
      </w:rPr>
    </w:lvl>
    <w:lvl w:ilvl="8" w:tplc="61EC3776">
      <w:start w:val="1"/>
      <w:numFmt w:val="bullet"/>
      <w:lvlText w:val=""/>
      <w:lvlJc w:val="left"/>
      <w:pPr>
        <w:ind w:left="6480" w:hanging="360"/>
      </w:pPr>
      <w:rPr>
        <w:rFonts w:ascii="Wingdings" w:hAnsi="Wingdings" w:hint="default"/>
      </w:rPr>
    </w:lvl>
  </w:abstractNum>
  <w:abstractNum w:abstractNumId="3" w15:restartNumberingAfterBreak="0">
    <w:nsid w:val="5F2199D2"/>
    <w:multiLevelType w:val="hybridMultilevel"/>
    <w:tmpl w:val="988A7D9A"/>
    <w:lvl w:ilvl="0" w:tplc="FF8AD8BC">
      <w:start w:val="1"/>
      <w:numFmt w:val="bullet"/>
      <w:lvlText w:val="-"/>
      <w:lvlJc w:val="left"/>
      <w:pPr>
        <w:ind w:left="720" w:hanging="360"/>
      </w:pPr>
      <w:rPr>
        <w:rFonts w:ascii="Aptos" w:hAnsi="Aptos" w:hint="default"/>
      </w:rPr>
    </w:lvl>
    <w:lvl w:ilvl="1" w:tplc="486E04A0">
      <w:start w:val="1"/>
      <w:numFmt w:val="bullet"/>
      <w:lvlText w:val="o"/>
      <w:lvlJc w:val="left"/>
      <w:pPr>
        <w:ind w:left="1440" w:hanging="360"/>
      </w:pPr>
      <w:rPr>
        <w:rFonts w:ascii="Courier New" w:hAnsi="Courier New" w:hint="default"/>
      </w:rPr>
    </w:lvl>
    <w:lvl w:ilvl="2" w:tplc="B6740172">
      <w:start w:val="1"/>
      <w:numFmt w:val="bullet"/>
      <w:lvlText w:val=""/>
      <w:lvlJc w:val="left"/>
      <w:pPr>
        <w:ind w:left="2160" w:hanging="360"/>
      </w:pPr>
      <w:rPr>
        <w:rFonts w:ascii="Wingdings" w:hAnsi="Wingdings" w:hint="default"/>
      </w:rPr>
    </w:lvl>
    <w:lvl w:ilvl="3" w:tplc="E5CEC3FA">
      <w:start w:val="1"/>
      <w:numFmt w:val="bullet"/>
      <w:lvlText w:val=""/>
      <w:lvlJc w:val="left"/>
      <w:pPr>
        <w:ind w:left="2880" w:hanging="360"/>
      </w:pPr>
      <w:rPr>
        <w:rFonts w:ascii="Symbol" w:hAnsi="Symbol" w:hint="default"/>
      </w:rPr>
    </w:lvl>
    <w:lvl w:ilvl="4" w:tplc="EB0A8654">
      <w:start w:val="1"/>
      <w:numFmt w:val="bullet"/>
      <w:lvlText w:val="o"/>
      <w:lvlJc w:val="left"/>
      <w:pPr>
        <w:ind w:left="3600" w:hanging="360"/>
      </w:pPr>
      <w:rPr>
        <w:rFonts w:ascii="Courier New" w:hAnsi="Courier New" w:hint="default"/>
      </w:rPr>
    </w:lvl>
    <w:lvl w:ilvl="5" w:tplc="D2780508">
      <w:start w:val="1"/>
      <w:numFmt w:val="bullet"/>
      <w:lvlText w:val=""/>
      <w:lvlJc w:val="left"/>
      <w:pPr>
        <w:ind w:left="4320" w:hanging="360"/>
      </w:pPr>
      <w:rPr>
        <w:rFonts w:ascii="Wingdings" w:hAnsi="Wingdings" w:hint="default"/>
      </w:rPr>
    </w:lvl>
    <w:lvl w:ilvl="6" w:tplc="702CB772">
      <w:start w:val="1"/>
      <w:numFmt w:val="bullet"/>
      <w:lvlText w:val=""/>
      <w:lvlJc w:val="left"/>
      <w:pPr>
        <w:ind w:left="5040" w:hanging="360"/>
      </w:pPr>
      <w:rPr>
        <w:rFonts w:ascii="Symbol" w:hAnsi="Symbol" w:hint="default"/>
      </w:rPr>
    </w:lvl>
    <w:lvl w:ilvl="7" w:tplc="FFD07A20">
      <w:start w:val="1"/>
      <w:numFmt w:val="bullet"/>
      <w:lvlText w:val="o"/>
      <w:lvlJc w:val="left"/>
      <w:pPr>
        <w:ind w:left="5760" w:hanging="360"/>
      </w:pPr>
      <w:rPr>
        <w:rFonts w:ascii="Courier New" w:hAnsi="Courier New" w:hint="default"/>
      </w:rPr>
    </w:lvl>
    <w:lvl w:ilvl="8" w:tplc="854423E8">
      <w:start w:val="1"/>
      <w:numFmt w:val="bullet"/>
      <w:lvlText w:val=""/>
      <w:lvlJc w:val="left"/>
      <w:pPr>
        <w:ind w:left="6480" w:hanging="360"/>
      </w:pPr>
      <w:rPr>
        <w:rFonts w:ascii="Wingdings" w:hAnsi="Wingdings" w:hint="default"/>
      </w:rPr>
    </w:lvl>
  </w:abstractNum>
  <w:abstractNum w:abstractNumId="4" w15:restartNumberingAfterBreak="0">
    <w:nsid w:val="756D2134"/>
    <w:multiLevelType w:val="hybridMultilevel"/>
    <w:tmpl w:val="81BEB420"/>
    <w:lvl w:ilvl="0" w:tplc="E8246636">
      <w:start w:val="1"/>
      <w:numFmt w:val="bullet"/>
      <w:lvlText w:val="-"/>
      <w:lvlJc w:val="left"/>
      <w:pPr>
        <w:ind w:left="720" w:hanging="360"/>
      </w:pPr>
      <w:rPr>
        <w:rFonts w:ascii="Aptos" w:hAnsi="Aptos" w:hint="default"/>
      </w:rPr>
    </w:lvl>
    <w:lvl w:ilvl="1" w:tplc="9EDE5A40">
      <w:start w:val="1"/>
      <w:numFmt w:val="bullet"/>
      <w:lvlText w:val="o"/>
      <w:lvlJc w:val="left"/>
      <w:pPr>
        <w:ind w:left="1440" w:hanging="360"/>
      </w:pPr>
      <w:rPr>
        <w:rFonts w:ascii="Courier New" w:hAnsi="Courier New" w:hint="default"/>
      </w:rPr>
    </w:lvl>
    <w:lvl w:ilvl="2" w:tplc="C83888FA">
      <w:start w:val="1"/>
      <w:numFmt w:val="bullet"/>
      <w:lvlText w:val=""/>
      <w:lvlJc w:val="left"/>
      <w:pPr>
        <w:ind w:left="2160" w:hanging="360"/>
      </w:pPr>
      <w:rPr>
        <w:rFonts w:ascii="Wingdings" w:hAnsi="Wingdings" w:hint="default"/>
      </w:rPr>
    </w:lvl>
    <w:lvl w:ilvl="3" w:tplc="81B0D356">
      <w:start w:val="1"/>
      <w:numFmt w:val="bullet"/>
      <w:lvlText w:val=""/>
      <w:lvlJc w:val="left"/>
      <w:pPr>
        <w:ind w:left="2880" w:hanging="360"/>
      </w:pPr>
      <w:rPr>
        <w:rFonts w:ascii="Symbol" w:hAnsi="Symbol" w:hint="default"/>
      </w:rPr>
    </w:lvl>
    <w:lvl w:ilvl="4" w:tplc="3E243768">
      <w:start w:val="1"/>
      <w:numFmt w:val="bullet"/>
      <w:lvlText w:val="o"/>
      <w:lvlJc w:val="left"/>
      <w:pPr>
        <w:ind w:left="3600" w:hanging="360"/>
      </w:pPr>
      <w:rPr>
        <w:rFonts w:ascii="Courier New" w:hAnsi="Courier New" w:hint="default"/>
      </w:rPr>
    </w:lvl>
    <w:lvl w:ilvl="5" w:tplc="E482EE04">
      <w:start w:val="1"/>
      <w:numFmt w:val="bullet"/>
      <w:lvlText w:val=""/>
      <w:lvlJc w:val="left"/>
      <w:pPr>
        <w:ind w:left="4320" w:hanging="360"/>
      </w:pPr>
      <w:rPr>
        <w:rFonts w:ascii="Wingdings" w:hAnsi="Wingdings" w:hint="default"/>
      </w:rPr>
    </w:lvl>
    <w:lvl w:ilvl="6" w:tplc="A80658EA">
      <w:start w:val="1"/>
      <w:numFmt w:val="bullet"/>
      <w:lvlText w:val=""/>
      <w:lvlJc w:val="left"/>
      <w:pPr>
        <w:ind w:left="5040" w:hanging="360"/>
      </w:pPr>
      <w:rPr>
        <w:rFonts w:ascii="Symbol" w:hAnsi="Symbol" w:hint="default"/>
      </w:rPr>
    </w:lvl>
    <w:lvl w:ilvl="7" w:tplc="64405AA6">
      <w:start w:val="1"/>
      <w:numFmt w:val="bullet"/>
      <w:lvlText w:val="o"/>
      <w:lvlJc w:val="left"/>
      <w:pPr>
        <w:ind w:left="5760" w:hanging="360"/>
      </w:pPr>
      <w:rPr>
        <w:rFonts w:ascii="Courier New" w:hAnsi="Courier New" w:hint="default"/>
      </w:rPr>
    </w:lvl>
    <w:lvl w:ilvl="8" w:tplc="F3E8D5CA">
      <w:start w:val="1"/>
      <w:numFmt w:val="bullet"/>
      <w:lvlText w:val=""/>
      <w:lvlJc w:val="left"/>
      <w:pPr>
        <w:ind w:left="6480" w:hanging="360"/>
      </w:pPr>
      <w:rPr>
        <w:rFonts w:ascii="Wingdings" w:hAnsi="Wingdings" w:hint="default"/>
      </w:rPr>
    </w:lvl>
  </w:abstractNum>
  <w:num w:numId="1" w16cid:durableId="337661315">
    <w:abstractNumId w:val="4"/>
  </w:num>
  <w:num w:numId="2" w16cid:durableId="782651859">
    <w:abstractNumId w:val="3"/>
  </w:num>
  <w:num w:numId="3" w16cid:durableId="597449075">
    <w:abstractNumId w:val="1"/>
  </w:num>
  <w:num w:numId="4" w16cid:durableId="2023703352">
    <w:abstractNumId w:val="2"/>
  </w:num>
  <w:num w:numId="5" w16cid:durableId="1908756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E6845B"/>
    <w:rsid w:val="0005537A"/>
    <w:rsid w:val="00287B6B"/>
    <w:rsid w:val="003358D3"/>
    <w:rsid w:val="003D396A"/>
    <w:rsid w:val="003E6359"/>
    <w:rsid w:val="00402BDD"/>
    <w:rsid w:val="004375D6"/>
    <w:rsid w:val="0048535F"/>
    <w:rsid w:val="005322C7"/>
    <w:rsid w:val="005559C1"/>
    <w:rsid w:val="0058793E"/>
    <w:rsid w:val="005A4D46"/>
    <w:rsid w:val="007007CE"/>
    <w:rsid w:val="008F51F3"/>
    <w:rsid w:val="00920AF8"/>
    <w:rsid w:val="009225D9"/>
    <w:rsid w:val="0096714D"/>
    <w:rsid w:val="009F080A"/>
    <w:rsid w:val="00C05CC0"/>
    <w:rsid w:val="00D9038D"/>
    <w:rsid w:val="00DF39A0"/>
    <w:rsid w:val="00F52EBD"/>
    <w:rsid w:val="03C89466"/>
    <w:rsid w:val="03EBD88F"/>
    <w:rsid w:val="05DCA215"/>
    <w:rsid w:val="09FF9759"/>
    <w:rsid w:val="0A6A6713"/>
    <w:rsid w:val="0A823535"/>
    <w:rsid w:val="0A8D4B33"/>
    <w:rsid w:val="0BDEE494"/>
    <w:rsid w:val="0C319759"/>
    <w:rsid w:val="0E064309"/>
    <w:rsid w:val="0E5C695C"/>
    <w:rsid w:val="0F7FF371"/>
    <w:rsid w:val="0FDDFDC1"/>
    <w:rsid w:val="100C57A4"/>
    <w:rsid w:val="1204FA9B"/>
    <w:rsid w:val="13208B42"/>
    <w:rsid w:val="15E3B85B"/>
    <w:rsid w:val="1667D086"/>
    <w:rsid w:val="167473C9"/>
    <w:rsid w:val="17A40040"/>
    <w:rsid w:val="1ADA152A"/>
    <w:rsid w:val="1B49BA71"/>
    <w:rsid w:val="1BA9CE54"/>
    <w:rsid w:val="1BE6845B"/>
    <w:rsid w:val="1CE20264"/>
    <w:rsid w:val="1D5DFE7D"/>
    <w:rsid w:val="1F626375"/>
    <w:rsid w:val="21DC0534"/>
    <w:rsid w:val="2463100F"/>
    <w:rsid w:val="2466F1B2"/>
    <w:rsid w:val="262653A1"/>
    <w:rsid w:val="279A9C01"/>
    <w:rsid w:val="286930B2"/>
    <w:rsid w:val="28A74278"/>
    <w:rsid w:val="28BF0CDE"/>
    <w:rsid w:val="2AFC613E"/>
    <w:rsid w:val="2BDE2522"/>
    <w:rsid w:val="2C81DB1D"/>
    <w:rsid w:val="2CFBA57F"/>
    <w:rsid w:val="2D70836B"/>
    <w:rsid w:val="2DB2DB71"/>
    <w:rsid w:val="2DD39257"/>
    <w:rsid w:val="2E222E85"/>
    <w:rsid w:val="30A056E8"/>
    <w:rsid w:val="31889AE8"/>
    <w:rsid w:val="32564254"/>
    <w:rsid w:val="32FE0339"/>
    <w:rsid w:val="335462EB"/>
    <w:rsid w:val="3397663E"/>
    <w:rsid w:val="33A43F71"/>
    <w:rsid w:val="34449AE5"/>
    <w:rsid w:val="344D587B"/>
    <w:rsid w:val="34EA00E4"/>
    <w:rsid w:val="35344DEE"/>
    <w:rsid w:val="379EAC46"/>
    <w:rsid w:val="3C31AC32"/>
    <w:rsid w:val="3CF33226"/>
    <w:rsid w:val="3D65B5D3"/>
    <w:rsid w:val="3FE803E5"/>
    <w:rsid w:val="408966A8"/>
    <w:rsid w:val="40C45B22"/>
    <w:rsid w:val="41E6CFF1"/>
    <w:rsid w:val="42C9AAD8"/>
    <w:rsid w:val="42DE7D7A"/>
    <w:rsid w:val="43DEAFF5"/>
    <w:rsid w:val="4431E305"/>
    <w:rsid w:val="44A56F3E"/>
    <w:rsid w:val="47075441"/>
    <w:rsid w:val="48C1A4C8"/>
    <w:rsid w:val="48CC302E"/>
    <w:rsid w:val="49BDF31D"/>
    <w:rsid w:val="4A3C9A3A"/>
    <w:rsid w:val="4A85F822"/>
    <w:rsid w:val="4C0447BB"/>
    <w:rsid w:val="4C314801"/>
    <w:rsid w:val="4C330A63"/>
    <w:rsid w:val="4D249CEE"/>
    <w:rsid w:val="4D56AC32"/>
    <w:rsid w:val="4DB970F1"/>
    <w:rsid w:val="4E683D62"/>
    <w:rsid w:val="4E6DD9A6"/>
    <w:rsid w:val="4F28A227"/>
    <w:rsid w:val="4F3FC12D"/>
    <w:rsid w:val="50890950"/>
    <w:rsid w:val="515086F1"/>
    <w:rsid w:val="5162000F"/>
    <w:rsid w:val="516F0C5C"/>
    <w:rsid w:val="5289DBEF"/>
    <w:rsid w:val="580A4EE4"/>
    <w:rsid w:val="590EFE18"/>
    <w:rsid w:val="5B6DDD4F"/>
    <w:rsid w:val="5C9A23CE"/>
    <w:rsid w:val="5CC9FB31"/>
    <w:rsid w:val="5DDAE62B"/>
    <w:rsid w:val="5FA98FE9"/>
    <w:rsid w:val="6272BEA8"/>
    <w:rsid w:val="6298BDCA"/>
    <w:rsid w:val="62CF1726"/>
    <w:rsid w:val="62D5E9AB"/>
    <w:rsid w:val="62FD3207"/>
    <w:rsid w:val="6361B3CB"/>
    <w:rsid w:val="644466A4"/>
    <w:rsid w:val="65F1718D"/>
    <w:rsid w:val="683AE4A4"/>
    <w:rsid w:val="69669EF4"/>
    <w:rsid w:val="69F9EB1A"/>
    <w:rsid w:val="6A2A112A"/>
    <w:rsid w:val="6A7C11DB"/>
    <w:rsid w:val="6BD94DF6"/>
    <w:rsid w:val="6DF8AAFD"/>
    <w:rsid w:val="6E1C5492"/>
    <w:rsid w:val="6E717888"/>
    <w:rsid w:val="6FC2B845"/>
    <w:rsid w:val="701FF313"/>
    <w:rsid w:val="7107E94E"/>
    <w:rsid w:val="726564A9"/>
    <w:rsid w:val="72FAF0F6"/>
    <w:rsid w:val="737188F3"/>
    <w:rsid w:val="748D1941"/>
    <w:rsid w:val="74A78AC5"/>
    <w:rsid w:val="77269D1D"/>
    <w:rsid w:val="7776055D"/>
    <w:rsid w:val="77966DBF"/>
    <w:rsid w:val="77D39AA2"/>
    <w:rsid w:val="77DE0029"/>
    <w:rsid w:val="78714693"/>
    <w:rsid w:val="78925E5A"/>
    <w:rsid w:val="789AFD69"/>
    <w:rsid w:val="79B0BC61"/>
    <w:rsid w:val="7AD2886F"/>
    <w:rsid w:val="7C52E6DD"/>
    <w:rsid w:val="7DB1CF6D"/>
    <w:rsid w:val="7DC108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04767"/>
  <w15:docId w15:val="{18E56737-A793-4287-B02E-86E122198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Lijstalinea">
    <w:name w:val="List Paragraph"/>
    <w:basedOn w:val="Standaard"/>
    <w:uiPriority w:val="34"/>
    <w:qFormat/>
    <w:rsid w:val="62CF1726"/>
    <w:pPr>
      <w:ind w:left="720"/>
      <w:contextualSpacing/>
    </w:pPr>
  </w:style>
  <w:style w:type="paragraph" w:styleId="Koptekst">
    <w:name w:val="header"/>
    <w:basedOn w:val="Standaard"/>
    <w:link w:val="KoptekstChar"/>
    <w:uiPriority w:val="99"/>
    <w:unhideWhenUsed/>
    <w:rsid w:val="00402BDD"/>
    <w:pPr>
      <w:tabs>
        <w:tab w:val="center" w:pos="4536"/>
        <w:tab w:val="right" w:pos="9072"/>
      </w:tabs>
    </w:pPr>
  </w:style>
  <w:style w:type="character" w:customStyle="1" w:styleId="KoptekstChar">
    <w:name w:val="Koptekst Char"/>
    <w:basedOn w:val="Standaardalinea-lettertype"/>
    <w:link w:val="Koptekst"/>
    <w:uiPriority w:val="99"/>
    <w:rsid w:val="00402BDD"/>
    <w:rPr>
      <w:sz w:val="24"/>
      <w:szCs w:val="24"/>
      <w:lang w:val="en-US" w:eastAsia="en-US"/>
    </w:rPr>
  </w:style>
  <w:style w:type="paragraph" w:styleId="Voettekst">
    <w:name w:val="footer"/>
    <w:basedOn w:val="Standaard"/>
    <w:link w:val="VoettekstChar"/>
    <w:uiPriority w:val="99"/>
    <w:unhideWhenUsed/>
    <w:rsid w:val="00402BDD"/>
    <w:pPr>
      <w:tabs>
        <w:tab w:val="center" w:pos="4536"/>
        <w:tab w:val="right" w:pos="9072"/>
      </w:tabs>
    </w:pPr>
  </w:style>
  <w:style w:type="character" w:customStyle="1" w:styleId="VoettekstChar">
    <w:name w:val="Voettekst Char"/>
    <w:basedOn w:val="Standaardalinea-lettertype"/>
    <w:link w:val="Voettekst"/>
    <w:uiPriority w:val="99"/>
    <w:rsid w:val="00402BDD"/>
    <w:rPr>
      <w:sz w:val="24"/>
      <w:szCs w:val="24"/>
      <w:lang w:val="en-US" w:eastAsia="en-US"/>
    </w:rPr>
  </w:style>
  <w:style w:type="paragraph" w:customStyle="1" w:styleId="HeaderFooter">
    <w:name w:val="Header &amp; Footer"/>
    <w:rsid w:val="00402BDD"/>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4056FE56EBE428ADE49D8657F6237" ma:contentTypeVersion="112" ma:contentTypeDescription="Create a new document." ma:contentTypeScope="" ma:versionID="95048b192fc09dc29826bef16f0ef974">
  <xsd:schema xmlns:xsd="http://www.w3.org/2001/XMLSchema" xmlns:xs="http://www.w3.org/2001/XMLSchema" xmlns:p="http://schemas.microsoft.com/office/2006/metadata/properties" xmlns:ns2="14018a8e-044a-4f86-8f41-ad88df5eae24" xmlns:ns3="9196b9f2-66d4-4988-ba6c-9c949fb0bcee" targetNamespace="http://schemas.microsoft.com/office/2006/metadata/properties" ma:root="true" ma:fieldsID="c665999fb4d1182218e1a2330fb41f58" ns2:_="" ns3:_="">
    <xsd:import namespace="14018a8e-044a-4f86-8f41-ad88df5eae24"/>
    <xsd:import namespace="9196b9f2-66d4-4988-ba6c-9c949fb0bcee"/>
    <xsd:element name="properties">
      <xsd:complexType>
        <xsd:sequence>
          <xsd:element name="documentManagement">
            <xsd:complexType>
              <xsd:all>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8a8e-044a-4f86-8f41-ad88df5eae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96b9f2-66d4-4988-ba6c-9c949fb0bce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c393906-db99-453b-92af-df4614ef6f59}" ma:internalName="TaxCatchAll" ma:showField="CatchAllData" ma:web="9196b9f2-66d4-4988-ba6c-9c949fb0bc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018a8e-044a-4f86-8f41-ad88df5eae24">
      <Terms xmlns="http://schemas.microsoft.com/office/infopath/2007/PartnerControls"/>
    </lcf76f155ced4ddcb4097134ff3c332f>
    <TaxCatchAll xmlns="9196b9f2-66d4-4988-ba6c-9c949fb0bcee" xsi:nil="true"/>
  </documentManagement>
</p:properties>
</file>

<file path=customXml/itemProps1.xml><?xml version="1.0" encoding="utf-8"?>
<ds:datastoreItem xmlns:ds="http://schemas.openxmlformats.org/officeDocument/2006/customXml" ds:itemID="{19DFA843-F181-46DC-B0A6-15DD4D2AD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8a8e-044a-4f86-8f41-ad88df5eae24"/>
    <ds:schemaRef ds:uri="9196b9f2-66d4-4988-ba6c-9c949fb0b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DC363-FACA-4674-88D3-6EB46CBF1929}">
  <ds:schemaRefs>
    <ds:schemaRef ds:uri="http://schemas.microsoft.com/sharepoint/v3/contenttype/forms"/>
  </ds:schemaRefs>
</ds:datastoreItem>
</file>

<file path=customXml/itemProps3.xml><?xml version="1.0" encoding="utf-8"?>
<ds:datastoreItem xmlns:ds="http://schemas.openxmlformats.org/officeDocument/2006/customXml" ds:itemID="{835C7C95-3A36-4110-86E4-68A2FC53B53D}">
  <ds:schemaRefs>
    <ds:schemaRef ds:uri="http://schemas.microsoft.com/office/2006/metadata/properties"/>
    <ds:schemaRef ds:uri="http://schemas.microsoft.com/office/infopath/2007/PartnerControls"/>
    <ds:schemaRef ds:uri="14018a8e-044a-4f86-8f41-ad88df5eae24"/>
    <ds:schemaRef ds:uri="9196b9f2-66d4-4988-ba6c-9c949fb0bc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3438</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Linde Panis</dc:creator>
  <cp:lastModifiedBy>Linde Panis</cp:lastModifiedBy>
  <cp:revision>4</cp:revision>
  <cp:lastPrinted>2026-08-04T13:17:00Z</cp:lastPrinted>
  <dcterms:created xsi:type="dcterms:W3CDTF">2026-08-04T13:16:00Z</dcterms:created>
  <dcterms:modified xsi:type="dcterms:W3CDTF">2026-08-04T13:23:00Z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0x010100F314056FE56EBE428ADE49D8657F6237</vt:lpwstr>
  </property>
  <property fmtid="{D5CDD505-2E9C-101B-9397-08002B2CF9AE}" pid="3" name="MediaServiceImageTags">
    <vt:lpwstr/>
  </property>
</Properties>
</file>